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C536B" w14:textId="5BF17102" w:rsidR="00A464BB" w:rsidRDefault="00DE27A2" w:rsidP="005B0EC6">
      <w:pPr>
        <w:pStyle w:val="Zhlav"/>
      </w:pPr>
      <w:r>
        <w:rPr>
          <w:rStyle w:val="wacimagecontainer"/>
          <w:rFonts w:ascii="Segoe UI" w:hAnsi="Segoe UI" w:cs="Segoe UI"/>
          <w:noProof/>
          <w:color w:val="000000"/>
          <w:sz w:val="18"/>
          <w:szCs w:val="1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0678FDE8" wp14:editId="22B9A07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998980" cy="828675"/>
            <wp:effectExtent l="0" t="0" r="1270" b="9525"/>
            <wp:wrapTight wrapText="bothSides">
              <wp:wrapPolygon edited="0">
                <wp:start x="0" y="0"/>
                <wp:lineTo x="0" y="21352"/>
                <wp:lineTo x="21408" y="21352"/>
                <wp:lineTo x="21408" y="0"/>
                <wp:lineTo x="0" y="0"/>
              </wp:wrapPolygon>
            </wp:wrapTight>
            <wp:docPr id="36200591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Calibri"/>
          <w:color w:val="000000"/>
          <w:shd w:val="clear" w:color="auto" w:fill="FFFFFF"/>
        </w:rPr>
        <w:br/>
      </w:r>
      <w:r>
        <w:rPr>
          <w:noProof/>
          <w:lang w:val="en-GB" w:eastAsia="en-GB"/>
        </w:rPr>
        <w:t xml:space="preserve"> </w:t>
      </w:r>
      <w:r w:rsidR="211A4200"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3318ED57" wp14:editId="49351F02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2526632" cy="600075"/>
            <wp:effectExtent l="0" t="0" r="0" b="0"/>
            <wp:wrapNone/>
            <wp:docPr id="960285936" name="Obrázek 960285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6632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991147" w14:textId="281EBD7D" w:rsidR="00A464BB" w:rsidRDefault="00A464BB" w:rsidP="005B0EC6">
      <w:pPr>
        <w:pStyle w:val="Zhlav"/>
        <w:rPr>
          <w:rFonts w:ascii="Arial" w:hAnsi="Arial" w:cs="Arial"/>
          <w:sz w:val="28"/>
          <w:szCs w:val="28"/>
        </w:rPr>
      </w:pPr>
    </w:p>
    <w:p w14:paraId="15FE5D94" w14:textId="4CBC3A25" w:rsidR="00474AC3" w:rsidRPr="00134AD6" w:rsidRDefault="001213C6" w:rsidP="00FF2EC9">
      <w:pPr>
        <w:pStyle w:val="Zhlav"/>
        <w:rPr>
          <w:rFonts w:ascii="Arial" w:hAnsi="Arial" w:cs="Arial"/>
          <w:sz w:val="28"/>
          <w:szCs w:val="28"/>
        </w:rPr>
      </w:pPr>
      <w:r>
        <w:br/>
      </w:r>
      <w:r>
        <w:br/>
      </w:r>
      <w:r w:rsidR="00A464BB" w:rsidRPr="371EE007">
        <w:rPr>
          <w:rFonts w:ascii="Arial" w:hAnsi="Arial" w:cs="Arial"/>
          <w:sz w:val="28"/>
          <w:szCs w:val="28"/>
        </w:rPr>
        <w:t>TISKOVÁ ZPRÁVA</w:t>
      </w:r>
      <w:r>
        <w:tab/>
      </w:r>
      <w:r>
        <w:tab/>
      </w:r>
    </w:p>
    <w:p w14:paraId="5A58B781" w14:textId="77777777" w:rsidR="00474AC3" w:rsidRPr="00134AD6" w:rsidRDefault="00474AC3" w:rsidP="00474AC3">
      <w:pPr>
        <w:pStyle w:val="Zhlav"/>
      </w:pPr>
    </w:p>
    <w:p w14:paraId="2DED0C17" w14:textId="2EEAB4E1" w:rsidR="006C6DC9" w:rsidRDefault="002E453E" w:rsidP="623ACCBF">
      <w:pPr>
        <w:spacing w:after="0"/>
        <w:jc w:val="both"/>
        <w:rPr>
          <w:rFonts w:asciiTheme="majorHAnsi" w:eastAsiaTheme="majorEastAsia" w:hAnsiTheme="majorHAnsi" w:cstheme="majorBidi"/>
          <w:spacing w:val="-10"/>
          <w:sz w:val="40"/>
          <w:szCs w:val="40"/>
        </w:rPr>
      </w:pPr>
      <w:r w:rsidRPr="002E453E">
        <w:rPr>
          <w:rFonts w:ascii="Calibri Light" w:eastAsia="Calibri Light" w:hAnsi="Calibri Light" w:cs="Calibri Light"/>
          <w:sz w:val="40"/>
          <w:szCs w:val="40"/>
        </w:rPr>
        <w:t>Palác Dunaj triumf</w:t>
      </w:r>
      <w:r>
        <w:rPr>
          <w:rFonts w:ascii="Calibri Light" w:eastAsia="Calibri Light" w:hAnsi="Calibri Light" w:cs="Calibri Light"/>
          <w:sz w:val="40"/>
          <w:szCs w:val="40"/>
        </w:rPr>
        <w:t>oval</w:t>
      </w:r>
      <w:r w:rsidRPr="002E453E">
        <w:rPr>
          <w:rFonts w:ascii="Calibri Light" w:eastAsia="Calibri Light" w:hAnsi="Calibri Light" w:cs="Calibri Light"/>
          <w:sz w:val="40"/>
          <w:szCs w:val="40"/>
        </w:rPr>
        <w:t xml:space="preserve"> v soutěži </w:t>
      </w:r>
      <w:proofErr w:type="spellStart"/>
      <w:r w:rsidRPr="002E453E">
        <w:rPr>
          <w:rFonts w:ascii="Calibri Light" w:eastAsia="Calibri Light" w:hAnsi="Calibri Light" w:cs="Calibri Light"/>
          <w:sz w:val="40"/>
          <w:szCs w:val="40"/>
        </w:rPr>
        <w:t>ThePrime</w:t>
      </w:r>
      <w:proofErr w:type="spellEnd"/>
      <w:r w:rsidRPr="002E453E">
        <w:rPr>
          <w:rFonts w:ascii="Calibri Light" w:eastAsia="Calibri Light" w:hAnsi="Calibri Light" w:cs="Calibri Light"/>
          <w:sz w:val="40"/>
          <w:szCs w:val="40"/>
        </w:rPr>
        <w:t xml:space="preserve"> </w:t>
      </w:r>
      <w:proofErr w:type="spellStart"/>
      <w:r w:rsidRPr="002E453E">
        <w:rPr>
          <w:rFonts w:ascii="Calibri Light" w:eastAsia="Calibri Light" w:hAnsi="Calibri Light" w:cs="Calibri Light"/>
          <w:sz w:val="40"/>
          <w:szCs w:val="40"/>
        </w:rPr>
        <w:t>Awards</w:t>
      </w:r>
      <w:proofErr w:type="spellEnd"/>
      <w:r>
        <w:rPr>
          <w:rFonts w:ascii="Calibri Light" w:eastAsia="Calibri Light" w:hAnsi="Calibri Light" w:cs="Calibri Light"/>
          <w:sz w:val="40"/>
          <w:szCs w:val="40"/>
        </w:rPr>
        <w:t xml:space="preserve"> v kategorii N</w:t>
      </w:r>
      <w:r w:rsidRPr="002E453E">
        <w:rPr>
          <w:rFonts w:ascii="Calibri Light" w:eastAsia="Calibri Light" w:hAnsi="Calibri Light" w:cs="Calibri Light"/>
          <w:sz w:val="40"/>
          <w:szCs w:val="40"/>
        </w:rPr>
        <w:t xml:space="preserve">ejlepší kancelářský projekt </w:t>
      </w:r>
      <w:r>
        <w:rPr>
          <w:rFonts w:ascii="Calibri Light" w:eastAsia="Calibri Light" w:hAnsi="Calibri Light" w:cs="Calibri Light"/>
          <w:sz w:val="40"/>
          <w:szCs w:val="40"/>
        </w:rPr>
        <w:t>roku</w:t>
      </w:r>
      <w:r w:rsidR="5F104F11" w:rsidRPr="623ACCBF">
        <w:rPr>
          <w:rFonts w:ascii="Calibri Light" w:eastAsia="Calibri Light" w:hAnsi="Calibri Light" w:cs="Calibri Light"/>
          <w:sz w:val="40"/>
          <w:szCs w:val="40"/>
        </w:rPr>
        <w:t xml:space="preserve"> </w:t>
      </w:r>
    </w:p>
    <w:p w14:paraId="34133434" w14:textId="07E7D829" w:rsidR="00474AC3" w:rsidRPr="00CB5A85" w:rsidRDefault="0060251F" w:rsidP="02699D14">
      <w:pPr>
        <w:spacing w:after="0"/>
        <w:jc w:val="both"/>
        <w:rPr>
          <w:rFonts w:asciiTheme="majorHAnsi" w:eastAsiaTheme="majorEastAsia" w:hAnsiTheme="majorHAnsi" w:cstheme="majorBidi"/>
          <w:spacing w:val="-10"/>
          <w:sz w:val="40"/>
          <w:szCs w:val="40"/>
        </w:rPr>
      </w:pPr>
      <w:r>
        <w:br/>
      </w:r>
      <w:r w:rsidR="00474AC3" w:rsidRPr="02699D14">
        <w:rPr>
          <w:rFonts w:ascii="Arial" w:eastAsia="Arial Unicode MS" w:hAnsi="Arial" w:cs="Arial"/>
          <w:color w:val="000000" w:themeColor="text1"/>
          <w:sz w:val="20"/>
          <w:szCs w:val="20"/>
        </w:rPr>
        <w:t>Praha</w:t>
      </w:r>
      <w:r w:rsidR="00A753D0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, </w:t>
      </w:r>
      <w:r w:rsidR="002E453E">
        <w:rPr>
          <w:rFonts w:ascii="Arial" w:eastAsia="Arial Unicode MS" w:hAnsi="Arial" w:cs="Arial"/>
          <w:color w:val="000000" w:themeColor="text1"/>
          <w:sz w:val="20"/>
          <w:szCs w:val="20"/>
        </w:rPr>
        <w:t>3</w:t>
      </w:r>
      <w:r w:rsidR="00A753D0">
        <w:rPr>
          <w:rFonts w:ascii="Arial" w:eastAsia="Arial Unicode MS" w:hAnsi="Arial" w:cs="Arial"/>
          <w:color w:val="000000" w:themeColor="text1"/>
          <w:sz w:val="20"/>
          <w:szCs w:val="20"/>
        </w:rPr>
        <w:t>.</w:t>
      </w:r>
      <w:r w:rsidR="00605B9E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února</w:t>
      </w:r>
      <w:r w:rsidR="002E453E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2</w:t>
      </w:r>
      <w:r w:rsidR="5F44DA96" w:rsidRPr="02699D14">
        <w:rPr>
          <w:rFonts w:ascii="Arial" w:eastAsia="Arial Unicode MS" w:hAnsi="Arial" w:cs="Arial"/>
          <w:color w:val="000000" w:themeColor="text1"/>
          <w:sz w:val="20"/>
          <w:szCs w:val="20"/>
        </w:rPr>
        <w:t>02</w:t>
      </w:r>
      <w:r w:rsidR="002E453E">
        <w:rPr>
          <w:rFonts w:ascii="Arial" w:eastAsia="Arial Unicode MS" w:hAnsi="Arial" w:cs="Arial"/>
          <w:color w:val="000000" w:themeColor="text1"/>
          <w:sz w:val="20"/>
          <w:szCs w:val="20"/>
        </w:rPr>
        <w:t>5</w:t>
      </w:r>
    </w:p>
    <w:p w14:paraId="5FC672B3" w14:textId="77777777" w:rsidR="00474AC3" w:rsidRDefault="00474AC3" w:rsidP="008D7484">
      <w:pPr>
        <w:spacing w:after="0" w:line="300" w:lineRule="atLeast"/>
        <w:rPr>
          <w:rFonts w:ascii="Calibri" w:eastAsia="Calibri" w:hAnsi="Calibri"/>
        </w:rPr>
      </w:pPr>
    </w:p>
    <w:p w14:paraId="3D5514E7" w14:textId="343830CF" w:rsidR="002E453E" w:rsidRDefault="002E453E" w:rsidP="623ACCBF">
      <w:pPr>
        <w:spacing w:after="0" w:line="300" w:lineRule="atLeast"/>
        <w:jc w:val="both"/>
        <w:rPr>
          <w:rFonts w:ascii="Arial" w:eastAsia="Arial" w:hAnsi="Arial" w:cs="Arial"/>
        </w:rPr>
      </w:pPr>
      <w:r w:rsidRPr="002E453E">
        <w:rPr>
          <w:rFonts w:ascii="Arial" w:eastAsia="Arial" w:hAnsi="Arial" w:cs="Arial"/>
        </w:rPr>
        <w:t>Palác Dunaj na pražské Národní třídě získal další prestižní ocenění, když zvítězil v kategorii „Nejlepší kancelářský projekt“ v</w:t>
      </w:r>
      <w:r>
        <w:rPr>
          <w:rFonts w:ascii="Arial" w:eastAsia="Arial" w:hAnsi="Arial" w:cs="Arial"/>
        </w:rPr>
        <w:t xml:space="preserve"> prestižní </w:t>
      </w:r>
      <w:r w:rsidRPr="002E453E">
        <w:rPr>
          <w:rFonts w:ascii="Arial" w:eastAsia="Arial" w:hAnsi="Arial" w:cs="Arial"/>
        </w:rPr>
        <w:t xml:space="preserve">soutěži </w:t>
      </w:r>
      <w:proofErr w:type="spellStart"/>
      <w:r w:rsidRPr="002E453E">
        <w:rPr>
          <w:rFonts w:ascii="Arial" w:eastAsia="Arial" w:hAnsi="Arial" w:cs="Arial"/>
        </w:rPr>
        <w:t>ThePrime</w:t>
      </w:r>
      <w:proofErr w:type="spellEnd"/>
      <w:r w:rsidRPr="002E453E">
        <w:rPr>
          <w:rFonts w:ascii="Arial" w:eastAsia="Arial" w:hAnsi="Arial" w:cs="Arial"/>
        </w:rPr>
        <w:t xml:space="preserve"> </w:t>
      </w:r>
      <w:proofErr w:type="spellStart"/>
      <w:r w:rsidRPr="002E453E">
        <w:rPr>
          <w:rFonts w:ascii="Arial" w:eastAsia="Arial" w:hAnsi="Arial" w:cs="Arial"/>
        </w:rPr>
        <w:t>Awards</w:t>
      </w:r>
      <w:proofErr w:type="spellEnd"/>
      <w:r w:rsidRPr="002E453E">
        <w:rPr>
          <w:rFonts w:ascii="Arial" w:eastAsia="Arial" w:hAnsi="Arial" w:cs="Arial"/>
        </w:rPr>
        <w:t>. Nepřehlédnutelná budova</w:t>
      </w:r>
      <w:r>
        <w:rPr>
          <w:rFonts w:ascii="Arial" w:eastAsia="Arial" w:hAnsi="Arial" w:cs="Arial"/>
        </w:rPr>
        <w:t xml:space="preserve">, která </w:t>
      </w:r>
      <w:r w:rsidRPr="002E453E">
        <w:rPr>
          <w:rFonts w:ascii="Arial" w:eastAsia="Arial" w:hAnsi="Arial" w:cs="Arial"/>
        </w:rPr>
        <w:t>se nachází na území pražské památkové rezervace zapsané na Seznamu světového kulturního dědictví UNESCO</w:t>
      </w:r>
      <w:r>
        <w:rPr>
          <w:rFonts w:ascii="Arial" w:eastAsia="Arial" w:hAnsi="Arial" w:cs="Arial"/>
        </w:rPr>
        <w:t xml:space="preserve">, prošla </w:t>
      </w:r>
      <w:r w:rsidRPr="002E453E">
        <w:rPr>
          <w:rFonts w:ascii="Arial" w:eastAsia="Arial" w:hAnsi="Arial" w:cs="Arial"/>
        </w:rPr>
        <w:t xml:space="preserve">rekonstrukcí pod vedením společnosti </w:t>
      </w:r>
      <w:proofErr w:type="spellStart"/>
      <w:r w:rsidRPr="002E453E">
        <w:rPr>
          <w:rFonts w:ascii="Arial" w:eastAsia="Arial" w:hAnsi="Arial" w:cs="Arial"/>
        </w:rPr>
        <w:t>Zeitgeist</w:t>
      </w:r>
      <w:proofErr w:type="spellEnd"/>
      <w:r w:rsidRPr="002E453E">
        <w:rPr>
          <w:rFonts w:ascii="Arial" w:eastAsia="Arial" w:hAnsi="Arial" w:cs="Arial"/>
        </w:rPr>
        <w:t xml:space="preserve"> </w:t>
      </w:r>
      <w:proofErr w:type="spellStart"/>
      <w:r w:rsidRPr="002E453E">
        <w:rPr>
          <w:rFonts w:ascii="Arial" w:eastAsia="Arial" w:hAnsi="Arial" w:cs="Arial"/>
        </w:rPr>
        <w:t>Asset</w:t>
      </w:r>
      <w:proofErr w:type="spellEnd"/>
      <w:r w:rsidRPr="002E453E">
        <w:rPr>
          <w:rFonts w:ascii="Arial" w:eastAsia="Arial" w:hAnsi="Arial" w:cs="Arial"/>
        </w:rPr>
        <w:t xml:space="preserve"> Management</w:t>
      </w:r>
      <w:r>
        <w:rPr>
          <w:rFonts w:ascii="Arial" w:eastAsia="Arial" w:hAnsi="Arial" w:cs="Arial"/>
        </w:rPr>
        <w:t xml:space="preserve">. Získané ocenění </w:t>
      </w:r>
      <w:r w:rsidRPr="002E453E">
        <w:rPr>
          <w:rFonts w:ascii="Arial" w:eastAsia="Arial" w:hAnsi="Arial" w:cs="Arial"/>
        </w:rPr>
        <w:t xml:space="preserve">podtrhuje úspěšné </w:t>
      </w:r>
      <w:r>
        <w:rPr>
          <w:rFonts w:ascii="Arial" w:eastAsia="Arial" w:hAnsi="Arial" w:cs="Arial"/>
        </w:rPr>
        <w:t>propojení</w:t>
      </w:r>
      <w:r w:rsidRPr="002E453E">
        <w:rPr>
          <w:rFonts w:ascii="Arial" w:eastAsia="Arial" w:hAnsi="Arial" w:cs="Arial"/>
        </w:rPr>
        <w:t xml:space="preserve"> původní konstruktivistické architektury </w:t>
      </w:r>
      <w:r>
        <w:rPr>
          <w:rFonts w:ascii="Arial" w:eastAsia="Arial" w:hAnsi="Arial" w:cs="Arial"/>
        </w:rPr>
        <w:t xml:space="preserve">paláce </w:t>
      </w:r>
      <w:r w:rsidRPr="002E453E"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</w:rPr>
        <w:t>nejnovějšími</w:t>
      </w:r>
      <w:r w:rsidRPr="002E453E">
        <w:rPr>
          <w:rFonts w:ascii="Arial" w:eastAsia="Arial" w:hAnsi="Arial" w:cs="Arial"/>
        </w:rPr>
        <w:t xml:space="preserve"> technologiemi a vysokými standardy současných kancelářských prostor. </w:t>
      </w:r>
    </w:p>
    <w:p w14:paraId="6863ED03" w14:textId="77777777" w:rsidR="002E453E" w:rsidRDefault="002E453E" w:rsidP="623ACCBF">
      <w:pPr>
        <w:spacing w:after="0" w:line="300" w:lineRule="atLeast"/>
        <w:jc w:val="both"/>
        <w:rPr>
          <w:rFonts w:ascii="Arial" w:eastAsia="Arial" w:hAnsi="Arial" w:cs="Arial"/>
        </w:rPr>
      </w:pPr>
    </w:p>
    <w:p w14:paraId="3956A581" w14:textId="6F8B2DE3" w:rsidR="002E453E" w:rsidRDefault="002E453E" w:rsidP="002E453E">
      <w:pPr>
        <w:spacing w:after="0" w:line="300" w:lineRule="atLeast"/>
        <w:jc w:val="both"/>
        <w:rPr>
          <w:rFonts w:ascii="Arial" w:eastAsia="Arial" w:hAnsi="Arial" w:cs="Arial"/>
        </w:rPr>
      </w:pPr>
      <w:r w:rsidRPr="004B1642">
        <w:rPr>
          <w:rFonts w:ascii="Arial" w:eastAsia="Arial" w:hAnsi="Arial" w:cs="Arial"/>
          <w:i/>
          <w:iCs/>
        </w:rPr>
        <w:t xml:space="preserve">„Získat ocenění v tak prestižní soutěži je pro nás obrovským uznáním. Palác Dunaj je ukázkovým příkladem, jak lze skloubit historický odkaz s potřebami moderního byznysu. Jsme hrdí, že jsme mohli tento jedinečný </w:t>
      </w:r>
      <w:r w:rsidR="00872E86" w:rsidRPr="004B1642">
        <w:rPr>
          <w:rFonts w:ascii="Arial" w:eastAsia="Arial" w:hAnsi="Arial" w:cs="Arial"/>
          <w:i/>
          <w:iCs/>
        </w:rPr>
        <w:t xml:space="preserve">objekt </w:t>
      </w:r>
      <w:r w:rsidRPr="004B1642">
        <w:rPr>
          <w:rFonts w:ascii="Arial" w:eastAsia="Arial" w:hAnsi="Arial" w:cs="Arial"/>
          <w:i/>
          <w:iCs/>
        </w:rPr>
        <w:t xml:space="preserve">vrátit </w:t>
      </w:r>
      <w:r w:rsidR="00B16C3B" w:rsidRPr="004B1642">
        <w:rPr>
          <w:rFonts w:ascii="Arial" w:eastAsia="Arial" w:hAnsi="Arial" w:cs="Arial"/>
          <w:i/>
          <w:iCs/>
        </w:rPr>
        <w:t xml:space="preserve">zpět </w:t>
      </w:r>
      <w:r w:rsidRPr="004B1642">
        <w:rPr>
          <w:rFonts w:ascii="Arial" w:eastAsia="Arial" w:hAnsi="Arial" w:cs="Arial"/>
          <w:i/>
          <w:iCs/>
        </w:rPr>
        <w:t>k životu,“</w:t>
      </w:r>
      <w:r w:rsidRPr="004B1642">
        <w:rPr>
          <w:rFonts w:ascii="Arial" w:eastAsia="Arial" w:hAnsi="Arial" w:cs="Arial"/>
        </w:rPr>
        <w:t xml:space="preserve"> uvedl </w:t>
      </w:r>
      <w:r w:rsidRPr="004B1642">
        <w:rPr>
          <w:rFonts w:ascii="Arial" w:eastAsia="Arial" w:hAnsi="Arial" w:cs="Arial"/>
          <w:b/>
          <w:bCs/>
        </w:rPr>
        <w:t xml:space="preserve">Peter Noack, spoluzakladatel a CEO </w:t>
      </w:r>
      <w:proofErr w:type="spellStart"/>
      <w:r w:rsidRPr="004B1642">
        <w:rPr>
          <w:rFonts w:ascii="Arial" w:eastAsia="Arial" w:hAnsi="Arial" w:cs="Arial"/>
          <w:b/>
          <w:bCs/>
        </w:rPr>
        <w:t>Zeitgeist</w:t>
      </w:r>
      <w:proofErr w:type="spellEnd"/>
      <w:r w:rsidRPr="004B1642">
        <w:rPr>
          <w:rFonts w:ascii="Arial" w:eastAsia="Arial" w:hAnsi="Arial" w:cs="Arial"/>
          <w:b/>
          <w:bCs/>
        </w:rPr>
        <w:t xml:space="preserve"> </w:t>
      </w:r>
      <w:proofErr w:type="spellStart"/>
      <w:r w:rsidRPr="004B1642">
        <w:rPr>
          <w:rFonts w:ascii="Arial" w:eastAsia="Arial" w:hAnsi="Arial" w:cs="Arial"/>
          <w:b/>
          <w:bCs/>
        </w:rPr>
        <w:t>Asset</w:t>
      </w:r>
      <w:proofErr w:type="spellEnd"/>
      <w:r w:rsidRPr="004B1642">
        <w:rPr>
          <w:rFonts w:ascii="Arial" w:eastAsia="Arial" w:hAnsi="Arial" w:cs="Arial"/>
          <w:b/>
          <w:bCs/>
        </w:rPr>
        <w:t xml:space="preserve"> Management</w:t>
      </w:r>
      <w:r w:rsidRPr="004B1642">
        <w:rPr>
          <w:rFonts w:ascii="Arial" w:eastAsia="Arial" w:hAnsi="Arial" w:cs="Arial"/>
        </w:rPr>
        <w:t xml:space="preserve">. </w:t>
      </w:r>
      <w:r w:rsidRPr="004B1642">
        <w:rPr>
          <w:rFonts w:ascii="Arial" w:eastAsia="Arial" w:hAnsi="Arial" w:cs="Arial"/>
          <w:i/>
          <w:iCs/>
        </w:rPr>
        <w:t>„Do kategorie Nejlepší kancelářský projekt roku se mo</w:t>
      </w:r>
      <w:r w:rsidR="00B16C3B" w:rsidRPr="004B1642">
        <w:rPr>
          <w:rFonts w:ascii="Arial" w:eastAsia="Arial" w:hAnsi="Arial" w:cs="Arial"/>
          <w:i/>
          <w:iCs/>
        </w:rPr>
        <w:t>hou</w:t>
      </w:r>
      <w:r w:rsidRPr="004B1642">
        <w:rPr>
          <w:rFonts w:ascii="Arial" w:eastAsia="Arial" w:hAnsi="Arial" w:cs="Arial"/>
          <w:i/>
          <w:iCs/>
        </w:rPr>
        <w:t xml:space="preserve"> hlásit jak administrativní </w:t>
      </w:r>
      <w:r w:rsidR="00872E86" w:rsidRPr="004B1642">
        <w:rPr>
          <w:rFonts w:ascii="Arial" w:eastAsia="Arial" w:hAnsi="Arial" w:cs="Arial"/>
          <w:i/>
          <w:iCs/>
        </w:rPr>
        <w:t>budovy</w:t>
      </w:r>
      <w:r w:rsidRPr="004B1642">
        <w:rPr>
          <w:rFonts w:ascii="Arial" w:eastAsia="Arial" w:hAnsi="Arial" w:cs="Arial"/>
          <w:i/>
          <w:iCs/>
        </w:rPr>
        <w:t xml:space="preserve"> postavené na zelené louce, tak právě rekonstrukce. </w:t>
      </w:r>
      <w:r w:rsidR="00841DE6" w:rsidRPr="004B1642">
        <w:rPr>
          <w:rFonts w:ascii="Arial" w:eastAsia="Arial" w:hAnsi="Arial" w:cs="Arial"/>
          <w:i/>
          <w:iCs/>
        </w:rPr>
        <w:t xml:space="preserve">Vítězství v takto silné konkurenci je </w:t>
      </w:r>
      <w:r w:rsidR="00CF207A" w:rsidRPr="004B1642">
        <w:rPr>
          <w:rFonts w:ascii="Arial" w:eastAsia="Arial" w:hAnsi="Arial" w:cs="Arial"/>
          <w:i/>
          <w:iCs/>
        </w:rPr>
        <w:t xml:space="preserve">skvělý </w:t>
      </w:r>
      <w:r w:rsidR="00BF022D" w:rsidRPr="004B1642">
        <w:rPr>
          <w:rFonts w:ascii="Arial" w:eastAsia="Arial" w:hAnsi="Arial" w:cs="Arial"/>
          <w:i/>
          <w:iCs/>
        </w:rPr>
        <w:t xml:space="preserve">úspěch a </w:t>
      </w:r>
      <w:r w:rsidR="00CF207A" w:rsidRPr="004B1642">
        <w:rPr>
          <w:rFonts w:ascii="Arial" w:eastAsia="Arial" w:hAnsi="Arial" w:cs="Arial"/>
          <w:i/>
          <w:iCs/>
        </w:rPr>
        <w:t xml:space="preserve">úžasná </w:t>
      </w:r>
      <w:r w:rsidR="00BF022D" w:rsidRPr="004B1642">
        <w:rPr>
          <w:rFonts w:ascii="Arial" w:eastAsia="Arial" w:hAnsi="Arial" w:cs="Arial"/>
          <w:i/>
          <w:iCs/>
        </w:rPr>
        <w:t>odměna pro celý tým</w:t>
      </w:r>
      <w:r w:rsidR="004B1642" w:rsidRPr="004B1642">
        <w:rPr>
          <w:rFonts w:ascii="Arial" w:eastAsia="Arial" w:hAnsi="Arial" w:cs="Arial"/>
          <w:i/>
          <w:iCs/>
        </w:rPr>
        <w:t>,</w:t>
      </w:r>
      <w:r w:rsidR="00841DE6" w:rsidRPr="004B1642">
        <w:rPr>
          <w:rFonts w:ascii="Arial" w:eastAsia="Arial" w:hAnsi="Arial" w:cs="Arial"/>
          <w:i/>
          <w:iCs/>
        </w:rPr>
        <w:t>“</w:t>
      </w:r>
      <w:r w:rsidR="004B1642" w:rsidRPr="004B1642">
        <w:rPr>
          <w:rFonts w:ascii="Arial" w:eastAsia="Arial" w:hAnsi="Arial" w:cs="Arial"/>
          <w:i/>
          <w:iCs/>
        </w:rPr>
        <w:t xml:space="preserve"> </w:t>
      </w:r>
      <w:r w:rsidRPr="004B1642">
        <w:rPr>
          <w:rFonts w:ascii="Arial" w:eastAsia="Arial" w:hAnsi="Arial" w:cs="Arial"/>
        </w:rPr>
        <w:t xml:space="preserve">doplňuje </w:t>
      </w:r>
      <w:r w:rsidRPr="004B1642">
        <w:rPr>
          <w:rFonts w:ascii="Arial" w:eastAsia="Arial" w:hAnsi="Arial" w:cs="Arial"/>
          <w:b/>
          <w:bCs/>
        </w:rPr>
        <w:t xml:space="preserve">Michal Nečas, jednatel společnosti </w:t>
      </w:r>
      <w:proofErr w:type="spellStart"/>
      <w:r w:rsidRPr="004B1642">
        <w:rPr>
          <w:rFonts w:ascii="Arial" w:eastAsia="Arial" w:hAnsi="Arial" w:cs="Arial"/>
          <w:b/>
          <w:bCs/>
        </w:rPr>
        <w:t>Zeitgeist</w:t>
      </w:r>
      <w:proofErr w:type="spellEnd"/>
      <w:r w:rsidRPr="004B1642">
        <w:rPr>
          <w:rFonts w:ascii="Arial" w:eastAsia="Arial" w:hAnsi="Arial" w:cs="Arial"/>
          <w:b/>
          <w:bCs/>
        </w:rPr>
        <w:t xml:space="preserve"> </w:t>
      </w:r>
      <w:proofErr w:type="spellStart"/>
      <w:r w:rsidRPr="004B1642">
        <w:rPr>
          <w:rFonts w:ascii="Arial" w:eastAsia="Arial" w:hAnsi="Arial" w:cs="Arial"/>
          <w:b/>
          <w:bCs/>
        </w:rPr>
        <w:t>Asset</w:t>
      </w:r>
      <w:proofErr w:type="spellEnd"/>
      <w:r w:rsidRPr="004B1642">
        <w:rPr>
          <w:rFonts w:ascii="Arial" w:eastAsia="Arial" w:hAnsi="Arial" w:cs="Arial"/>
          <w:b/>
          <w:bCs/>
        </w:rPr>
        <w:t xml:space="preserve"> Management</w:t>
      </w:r>
      <w:r w:rsidRPr="004B1642">
        <w:rPr>
          <w:rFonts w:ascii="Arial" w:eastAsia="Arial" w:hAnsi="Arial" w:cs="Arial"/>
        </w:rPr>
        <w:t>.</w:t>
      </w:r>
    </w:p>
    <w:p w14:paraId="10A95F77" w14:textId="77777777" w:rsidR="00EF07B8" w:rsidRDefault="00EF07B8" w:rsidP="002E453E">
      <w:pPr>
        <w:spacing w:after="0" w:line="300" w:lineRule="atLeast"/>
        <w:jc w:val="both"/>
        <w:rPr>
          <w:rFonts w:ascii="Arial" w:eastAsia="Arial" w:hAnsi="Arial" w:cs="Arial"/>
        </w:rPr>
      </w:pPr>
    </w:p>
    <w:p w14:paraId="363F2E24" w14:textId="16259E9C" w:rsidR="00EF07B8" w:rsidRDefault="00EF07B8" w:rsidP="00EF07B8">
      <w:pPr>
        <w:spacing w:after="0" w:line="300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Letošní v</w:t>
      </w:r>
      <w:r w:rsidRPr="00AC7A42">
        <w:rPr>
          <w:rFonts w:ascii="Arial" w:eastAsia="Arial" w:hAnsi="Arial" w:cs="Arial"/>
        </w:rPr>
        <w:t xml:space="preserve">yhlášení výsledků </w:t>
      </w:r>
      <w:proofErr w:type="spellStart"/>
      <w:r w:rsidR="00A1596C" w:rsidRPr="00AC7A42">
        <w:rPr>
          <w:rFonts w:ascii="Arial" w:eastAsia="Arial" w:hAnsi="Arial" w:cs="Arial"/>
        </w:rPr>
        <w:t>ThePrime</w:t>
      </w:r>
      <w:proofErr w:type="spellEnd"/>
      <w:r w:rsidR="00A1596C" w:rsidRPr="00AC7A42">
        <w:rPr>
          <w:rFonts w:ascii="Arial" w:eastAsia="Arial" w:hAnsi="Arial" w:cs="Arial"/>
        </w:rPr>
        <w:t xml:space="preserve"> </w:t>
      </w:r>
      <w:proofErr w:type="spellStart"/>
      <w:r w:rsidR="00A1596C" w:rsidRPr="00AC7A42">
        <w:rPr>
          <w:rFonts w:ascii="Arial" w:eastAsia="Arial" w:hAnsi="Arial" w:cs="Arial"/>
        </w:rPr>
        <w:t>Awards</w:t>
      </w:r>
      <w:proofErr w:type="spellEnd"/>
      <w:r w:rsidR="00A1596C" w:rsidRPr="00AC7A42">
        <w:rPr>
          <w:rFonts w:ascii="Arial" w:eastAsia="Arial" w:hAnsi="Arial" w:cs="Arial"/>
        </w:rPr>
        <w:t xml:space="preserve"> </w:t>
      </w:r>
      <w:r w:rsidRPr="00AC7A42">
        <w:rPr>
          <w:rFonts w:ascii="Arial" w:eastAsia="Arial" w:hAnsi="Arial" w:cs="Arial"/>
        </w:rPr>
        <w:t>prob</w:t>
      </w:r>
      <w:r>
        <w:rPr>
          <w:rFonts w:ascii="Arial" w:eastAsia="Arial" w:hAnsi="Arial" w:cs="Arial"/>
        </w:rPr>
        <w:t>ěhlo</w:t>
      </w:r>
      <w:r w:rsidRPr="00AC7A42">
        <w:rPr>
          <w:rFonts w:ascii="Arial" w:eastAsia="Arial" w:hAnsi="Arial" w:cs="Arial"/>
        </w:rPr>
        <w:t xml:space="preserve"> během slavnostního galavečera, který se konal 30. ledna 2025 v</w:t>
      </w:r>
      <w:r w:rsidR="00B36C67">
        <w:rPr>
          <w:rFonts w:ascii="Arial" w:eastAsia="Arial" w:hAnsi="Arial" w:cs="Arial"/>
        </w:rPr>
        <w:t> Paláci Žofín</w:t>
      </w:r>
      <w:r w:rsidRPr="00AC7A42">
        <w:rPr>
          <w:rFonts w:ascii="Arial" w:eastAsia="Arial" w:hAnsi="Arial" w:cs="Arial"/>
        </w:rPr>
        <w:t xml:space="preserve"> v Praze. </w:t>
      </w:r>
      <w:r w:rsidR="00A1596C" w:rsidRPr="00AC7A42">
        <w:rPr>
          <w:rFonts w:ascii="Arial" w:eastAsia="Arial" w:hAnsi="Arial" w:cs="Arial"/>
        </w:rPr>
        <w:t xml:space="preserve">O vítězích </w:t>
      </w:r>
      <w:r w:rsidR="00A1596C">
        <w:rPr>
          <w:rFonts w:ascii="Arial" w:eastAsia="Arial" w:hAnsi="Arial" w:cs="Arial"/>
        </w:rPr>
        <w:t xml:space="preserve">v celkem 9 kategoriích </w:t>
      </w:r>
      <w:r w:rsidR="00A1596C" w:rsidRPr="00AC7A42">
        <w:rPr>
          <w:rFonts w:ascii="Arial" w:eastAsia="Arial" w:hAnsi="Arial" w:cs="Arial"/>
        </w:rPr>
        <w:t>rozhod</w:t>
      </w:r>
      <w:r w:rsidR="00A1596C">
        <w:rPr>
          <w:rFonts w:ascii="Arial" w:eastAsia="Arial" w:hAnsi="Arial" w:cs="Arial"/>
        </w:rPr>
        <w:t>ovala</w:t>
      </w:r>
      <w:r w:rsidR="00A1596C" w:rsidRPr="00AC7A42">
        <w:rPr>
          <w:rFonts w:ascii="Arial" w:eastAsia="Arial" w:hAnsi="Arial" w:cs="Arial"/>
        </w:rPr>
        <w:t xml:space="preserve"> odborná porota složená z</w:t>
      </w:r>
      <w:r w:rsidR="00A1596C">
        <w:rPr>
          <w:rFonts w:ascii="Arial" w:eastAsia="Arial" w:hAnsi="Arial" w:cs="Arial"/>
        </w:rPr>
        <w:t> více než 20</w:t>
      </w:r>
      <w:r w:rsidR="00A1596C" w:rsidRPr="00AC7A42">
        <w:rPr>
          <w:rFonts w:ascii="Arial" w:eastAsia="Arial" w:hAnsi="Arial" w:cs="Arial"/>
        </w:rPr>
        <w:t xml:space="preserve"> renomovaných odborníků </w:t>
      </w:r>
      <w:r w:rsidR="00A1596C">
        <w:rPr>
          <w:rFonts w:ascii="Arial" w:eastAsia="Arial" w:hAnsi="Arial" w:cs="Arial"/>
        </w:rPr>
        <w:t>z</w:t>
      </w:r>
      <w:r w:rsidR="00A1596C" w:rsidRPr="00AC7A42">
        <w:rPr>
          <w:rFonts w:ascii="Arial" w:eastAsia="Arial" w:hAnsi="Arial" w:cs="Arial"/>
        </w:rPr>
        <w:t xml:space="preserve"> oblasti realitního trhu</w:t>
      </w:r>
      <w:r w:rsidR="00A1596C">
        <w:rPr>
          <w:rFonts w:ascii="Arial" w:eastAsia="Arial" w:hAnsi="Arial" w:cs="Arial"/>
        </w:rPr>
        <w:t xml:space="preserve"> a </w:t>
      </w:r>
      <w:r w:rsidR="00A1596C" w:rsidRPr="00AC7A42">
        <w:rPr>
          <w:rFonts w:ascii="Arial" w:eastAsia="Arial" w:hAnsi="Arial" w:cs="Arial"/>
        </w:rPr>
        <w:t xml:space="preserve">architektury. </w:t>
      </w:r>
    </w:p>
    <w:p w14:paraId="7A079082" w14:textId="77777777" w:rsidR="002E453E" w:rsidRDefault="002E453E" w:rsidP="623ACCBF">
      <w:pPr>
        <w:spacing w:after="0" w:line="300" w:lineRule="atLeast"/>
        <w:jc w:val="both"/>
        <w:rPr>
          <w:rFonts w:ascii="Arial" w:eastAsia="Arial" w:hAnsi="Arial" w:cs="Arial"/>
        </w:rPr>
      </w:pPr>
    </w:p>
    <w:p w14:paraId="3B9F0F77" w14:textId="3C4285E9" w:rsidR="002E453E" w:rsidRDefault="002E453E" w:rsidP="623ACCBF">
      <w:pPr>
        <w:spacing w:after="0" w:line="300" w:lineRule="atLeast"/>
        <w:jc w:val="both"/>
        <w:rPr>
          <w:rFonts w:ascii="Arial" w:eastAsia="Arial" w:hAnsi="Arial" w:cs="Arial"/>
        </w:rPr>
      </w:pPr>
      <w:r w:rsidRPr="002E453E">
        <w:rPr>
          <w:rFonts w:ascii="Arial" w:eastAsia="Arial" w:hAnsi="Arial" w:cs="Arial"/>
        </w:rPr>
        <w:t xml:space="preserve">Přestavba </w:t>
      </w:r>
      <w:r w:rsidR="00872E86">
        <w:rPr>
          <w:rFonts w:ascii="Arial" w:eastAsia="Arial" w:hAnsi="Arial" w:cs="Arial"/>
        </w:rPr>
        <w:t xml:space="preserve">Paláce Dunaj </w:t>
      </w:r>
      <w:r w:rsidRPr="002E453E">
        <w:rPr>
          <w:rFonts w:ascii="Arial" w:eastAsia="Arial" w:hAnsi="Arial" w:cs="Arial"/>
        </w:rPr>
        <w:t xml:space="preserve">zahrnovala zachování ikonických prvků, jako je travertinové obložení, původní atrium s páternosterem či teracová podlaha. Novinkou je harmonicky navržená nástavba s pochozí terasou, která nejenže respektuje okolní zástavbu, ale nabízí </w:t>
      </w:r>
      <w:r>
        <w:rPr>
          <w:rFonts w:ascii="Arial" w:eastAsia="Arial" w:hAnsi="Arial" w:cs="Arial"/>
        </w:rPr>
        <w:t>unikátní</w:t>
      </w:r>
      <w:r w:rsidRPr="002E453E">
        <w:rPr>
          <w:rFonts w:ascii="Arial" w:eastAsia="Arial" w:hAnsi="Arial" w:cs="Arial"/>
        </w:rPr>
        <w:t xml:space="preserve"> výhled na historické centrum Prahy.</w:t>
      </w:r>
      <w:r w:rsidR="00EF07B8" w:rsidRPr="00EF07B8">
        <w:rPr>
          <w:rFonts w:ascii="Arial" w:eastAsia="Arial" w:hAnsi="Arial" w:cs="Arial"/>
        </w:rPr>
        <w:t xml:space="preserve"> </w:t>
      </w:r>
      <w:r w:rsidR="00EF07B8" w:rsidRPr="002E453E">
        <w:rPr>
          <w:rFonts w:ascii="Arial" w:eastAsia="Arial" w:hAnsi="Arial" w:cs="Arial"/>
        </w:rPr>
        <w:t xml:space="preserve">Rekonstrukce, na které se podílela renomovaná architektonická kancelář Chapman Taylor a generální dodavatel </w:t>
      </w:r>
      <w:proofErr w:type="spellStart"/>
      <w:r w:rsidR="00EF07B8" w:rsidRPr="002E453E">
        <w:rPr>
          <w:rFonts w:ascii="Arial" w:eastAsia="Arial" w:hAnsi="Arial" w:cs="Arial"/>
        </w:rPr>
        <w:t>Geosan</w:t>
      </w:r>
      <w:proofErr w:type="spellEnd"/>
      <w:r w:rsidR="00EF07B8" w:rsidRPr="002E453E">
        <w:rPr>
          <w:rFonts w:ascii="Arial" w:eastAsia="Arial" w:hAnsi="Arial" w:cs="Arial"/>
        </w:rPr>
        <w:t xml:space="preserve"> Group, byla dokončena v</w:t>
      </w:r>
      <w:r w:rsidR="00EF07B8">
        <w:rPr>
          <w:rFonts w:ascii="Arial" w:eastAsia="Arial" w:hAnsi="Arial" w:cs="Arial"/>
        </w:rPr>
        <w:t> listopadu 2023</w:t>
      </w:r>
      <w:r w:rsidR="00EF07B8" w:rsidRPr="002E453E">
        <w:rPr>
          <w:rFonts w:ascii="Arial" w:eastAsia="Arial" w:hAnsi="Arial" w:cs="Arial"/>
        </w:rPr>
        <w:t xml:space="preserve">. Budova nyní nabízí 6 700 m² exkluzivních kancelářských prostor a 2 000 m² ploch pro obchody a služby. </w:t>
      </w:r>
    </w:p>
    <w:p w14:paraId="6EF1A311" w14:textId="77777777" w:rsidR="002E453E" w:rsidRDefault="002E453E" w:rsidP="623ACCBF">
      <w:pPr>
        <w:spacing w:after="0" w:line="300" w:lineRule="atLeast"/>
        <w:jc w:val="both"/>
        <w:rPr>
          <w:rFonts w:ascii="Arial" w:eastAsia="Arial" w:hAnsi="Arial" w:cs="Arial"/>
        </w:rPr>
      </w:pPr>
    </w:p>
    <w:p w14:paraId="10DBE406" w14:textId="09B81AD9" w:rsidR="00B16C3B" w:rsidRDefault="009942EA" w:rsidP="623ACCBF">
      <w:pPr>
        <w:spacing w:after="0" w:line="300" w:lineRule="atLeast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Palác Dunaj</w:t>
      </w:r>
      <w:r w:rsidR="00B16C3B" w:rsidRPr="623ACCBF">
        <w:rPr>
          <w:rFonts w:ascii="Arial" w:eastAsia="Arial" w:hAnsi="Arial" w:cs="Arial"/>
        </w:rPr>
        <w:t xml:space="preserve"> stojí na rohu ulic Národní a Voršilská v centru kulturního dění poblíž Národního divadla, kavárny Slavie či Akademie věd ČR. </w:t>
      </w:r>
      <w:r w:rsidR="00B16C3B">
        <w:rPr>
          <w:rFonts w:ascii="Arial" w:eastAsia="Arial" w:hAnsi="Arial" w:cs="Arial"/>
        </w:rPr>
        <w:t>Stal</w:t>
      </w:r>
      <w:r w:rsidR="00B36C67">
        <w:rPr>
          <w:rFonts w:ascii="Arial" w:eastAsia="Arial" w:hAnsi="Arial" w:cs="Arial"/>
        </w:rPr>
        <w:t>a</w:t>
      </w:r>
      <w:r w:rsidR="00B16C3B">
        <w:rPr>
          <w:rFonts w:ascii="Arial" w:eastAsia="Arial" w:hAnsi="Arial" w:cs="Arial"/>
        </w:rPr>
        <w:t xml:space="preserve"> </w:t>
      </w:r>
      <w:r w:rsidR="00EF07B8">
        <w:rPr>
          <w:rFonts w:ascii="Arial" w:eastAsia="Arial" w:hAnsi="Arial" w:cs="Arial"/>
        </w:rPr>
        <w:t xml:space="preserve">se </w:t>
      </w:r>
      <w:r w:rsidR="002E453E" w:rsidRPr="002E453E">
        <w:rPr>
          <w:rFonts w:ascii="Arial" w:eastAsia="Arial" w:hAnsi="Arial" w:cs="Arial"/>
        </w:rPr>
        <w:t xml:space="preserve">nejen významnou dominantou Národní třídy, ale také žádanou adresou pro prestižní nájemce, </w:t>
      </w:r>
      <w:r w:rsidR="00B36C67">
        <w:rPr>
          <w:rFonts w:ascii="Arial" w:eastAsia="Arial" w:hAnsi="Arial" w:cs="Arial"/>
        </w:rPr>
        <w:t xml:space="preserve">kterými jsou </w:t>
      </w:r>
      <w:r w:rsidR="002E453E" w:rsidRPr="002E453E">
        <w:rPr>
          <w:rFonts w:ascii="Arial" w:eastAsia="Arial" w:hAnsi="Arial" w:cs="Arial"/>
        </w:rPr>
        <w:t xml:space="preserve">Zastoupení Evropské </w:t>
      </w:r>
      <w:r w:rsidR="002E453E" w:rsidRPr="002E453E">
        <w:rPr>
          <w:rFonts w:ascii="Arial" w:eastAsia="Arial" w:hAnsi="Arial" w:cs="Arial"/>
        </w:rPr>
        <w:lastRenderedPageBreak/>
        <w:t xml:space="preserve">komise, Kancelář Evropského parlamentu </w:t>
      </w:r>
      <w:r w:rsidR="00B16C3B" w:rsidRPr="623ACCBF">
        <w:rPr>
          <w:rFonts w:ascii="Arial" w:eastAsia="Arial" w:hAnsi="Arial" w:cs="Arial"/>
        </w:rPr>
        <w:t>společně s interaktivním centrem pro širokou veřejnost</w:t>
      </w:r>
      <w:r w:rsidR="00B16C3B">
        <w:rPr>
          <w:rFonts w:ascii="Arial" w:eastAsia="Arial" w:hAnsi="Arial" w:cs="Arial"/>
        </w:rPr>
        <w:t xml:space="preserve">, </w:t>
      </w:r>
      <w:r w:rsidR="002E453E" w:rsidRPr="002E453E">
        <w:rPr>
          <w:rFonts w:ascii="Arial" w:eastAsia="Arial" w:hAnsi="Arial" w:cs="Arial"/>
        </w:rPr>
        <w:t>Evropská investiční banka</w:t>
      </w:r>
      <w:r w:rsidR="00B16C3B" w:rsidRPr="623ACCBF">
        <w:rPr>
          <w:rFonts w:ascii="Arial" w:eastAsia="Arial" w:hAnsi="Arial" w:cs="Arial"/>
        </w:rPr>
        <w:t xml:space="preserve">, </w:t>
      </w:r>
      <w:r w:rsidR="00B16C3B">
        <w:rPr>
          <w:rFonts w:ascii="Arial" w:eastAsia="Arial" w:hAnsi="Arial" w:cs="Arial"/>
        </w:rPr>
        <w:t>Česká advokátní komora</w:t>
      </w:r>
      <w:r w:rsidR="00B16C3B" w:rsidRPr="623ACCBF">
        <w:rPr>
          <w:rFonts w:ascii="Arial" w:eastAsia="Arial" w:hAnsi="Arial" w:cs="Arial"/>
        </w:rPr>
        <w:t xml:space="preserve"> </w:t>
      </w:r>
      <w:r w:rsidR="00EF07B8">
        <w:rPr>
          <w:rFonts w:ascii="Arial" w:eastAsia="Arial" w:hAnsi="Arial" w:cs="Arial"/>
        </w:rPr>
        <w:t>a</w:t>
      </w:r>
      <w:r w:rsidR="00B16C3B">
        <w:rPr>
          <w:rFonts w:ascii="Arial" w:eastAsia="Arial" w:hAnsi="Arial" w:cs="Arial"/>
        </w:rPr>
        <w:t> </w:t>
      </w:r>
      <w:r w:rsidR="00B16C3B" w:rsidRPr="623ACCBF">
        <w:rPr>
          <w:rFonts w:ascii="Arial" w:eastAsia="Arial" w:hAnsi="Arial" w:cs="Arial"/>
        </w:rPr>
        <w:t>advokátní kancelář CMS</w:t>
      </w:r>
      <w:r w:rsidR="002E453E" w:rsidRPr="002E453E">
        <w:rPr>
          <w:rFonts w:ascii="Arial" w:eastAsia="Arial" w:hAnsi="Arial" w:cs="Arial"/>
        </w:rPr>
        <w:t xml:space="preserve">. </w:t>
      </w:r>
    </w:p>
    <w:p w14:paraId="23EED5E5" w14:textId="77777777" w:rsidR="00B16C3B" w:rsidRDefault="00B16C3B" w:rsidP="623ACCBF">
      <w:pPr>
        <w:spacing w:after="0" w:line="300" w:lineRule="atLeast"/>
        <w:jc w:val="both"/>
        <w:rPr>
          <w:rFonts w:ascii="Arial" w:eastAsia="Arial" w:hAnsi="Arial" w:cs="Arial"/>
        </w:rPr>
      </w:pPr>
    </w:p>
    <w:p w14:paraId="507F96D5" w14:textId="42EAE739" w:rsidR="00216FEC" w:rsidRDefault="00216FEC" w:rsidP="00216FEC">
      <w:pPr>
        <w:spacing w:after="0" w:line="300" w:lineRule="atLeast"/>
        <w:jc w:val="center"/>
        <w:rPr>
          <w:rFonts w:ascii="Arial" w:eastAsia="Calibri" w:hAnsi="Arial" w:cs="Arial"/>
        </w:rPr>
      </w:pPr>
      <w:hyperlink r:id="rId13" w:history="1">
        <w:r>
          <w:rPr>
            <w:rStyle w:val="Hypertextovodkaz"/>
            <w:rFonts w:ascii="Arial" w:eastAsia="Calibri" w:hAnsi="Arial" w:cs="Arial"/>
          </w:rPr>
          <w:t>www.palacdunaj.cz</w:t>
        </w:r>
      </w:hyperlink>
    </w:p>
    <w:p w14:paraId="3BAE9BE8" w14:textId="5572E119" w:rsidR="004C2C04" w:rsidRPr="00BA13DA" w:rsidRDefault="00216FEC" w:rsidP="00216FEC">
      <w:pPr>
        <w:spacing w:after="0" w:line="30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Calibri" w:hAnsi="Arial" w:cs="Arial"/>
        </w:rPr>
        <w:br/>
      </w:r>
      <w:r w:rsidR="004C2C04" w:rsidRPr="496EB452">
        <w:rPr>
          <w:rFonts w:ascii="Arial" w:hAnsi="Arial" w:cs="Arial"/>
          <w:b/>
          <w:bCs/>
          <w:sz w:val="20"/>
          <w:szCs w:val="20"/>
        </w:rPr>
        <w:t xml:space="preserve">O společnosti </w:t>
      </w:r>
      <w:proofErr w:type="spellStart"/>
      <w:r w:rsidR="004C2C04" w:rsidRPr="496EB452">
        <w:rPr>
          <w:rFonts w:ascii="Arial" w:hAnsi="Arial" w:cs="Arial"/>
          <w:b/>
          <w:bCs/>
          <w:sz w:val="20"/>
          <w:szCs w:val="20"/>
        </w:rPr>
        <w:t>Zeitgeist</w:t>
      </w:r>
      <w:proofErr w:type="spellEnd"/>
      <w:r w:rsidR="004C2C04" w:rsidRPr="496EB452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4C2C04" w:rsidRPr="496EB452">
        <w:rPr>
          <w:rFonts w:ascii="Arial" w:hAnsi="Arial" w:cs="Arial"/>
          <w:b/>
          <w:bCs/>
          <w:sz w:val="20"/>
          <w:szCs w:val="20"/>
        </w:rPr>
        <w:t>Asset</w:t>
      </w:r>
      <w:proofErr w:type="spellEnd"/>
      <w:r w:rsidR="004C2C04" w:rsidRPr="496EB452">
        <w:rPr>
          <w:rFonts w:ascii="Arial" w:hAnsi="Arial" w:cs="Arial"/>
          <w:b/>
          <w:bCs/>
          <w:sz w:val="20"/>
          <w:szCs w:val="20"/>
        </w:rPr>
        <w:t xml:space="preserve"> Management</w:t>
      </w:r>
    </w:p>
    <w:p w14:paraId="349FE867" w14:textId="0A56EBAC" w:rsidR="008C75AD" w:rsidRDefault="3A569CCA" w:rsidP="496EB452">
      <w:pPr>
        <w:suppressAutoHyphens w:val="0"/>
        <w:spacing w:after="0" w:line="320" w:lineRule="atLeast"/>
        <w:jc w:val="both"/>
        <w:textAlignment w:val="auto"/>
        <w:rPr>
          <w:rFonts w:ascii="Arial" w:hAnsi="Arial" w:cs="Arial"/>
          <w:i/>
          <w:iCs/>
          <w:sz w:val="20"/>
          <w:szCs w:val="20"/>
        </w:rPr>
      </w:pPr>
      <w:proofErr w:type="spellStart"/>
      <w:r w:rsidRPr="496EB452">
        <w:rPr>
          <w:rFonts w:ascii="Arial" w:hAnsi="Arial" w:cs="Arial"/>
          <w:i/>
          <w:iCs/>
          <w:sz w:val="20"/>
          <w:szCs w:val="20"/>
        </w:rPr>
        <w:t>Zeitgeist</w:t>
      </w:r>
      <w:proofErr w:type="spellEnd"/>
      <w:r w:rsidRPr="496EB452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496EB452">
        <w:rPr>
          <w:rFonts w:ascii="Arial" w:hAnsi="Arial" w:cs="Arial"/>
          <w:i/>
          <w:iCs/>
          <w:sz w:val="20"/>
          <w:szCs w:val="20"/>
        </w:rPr>
        <w:t>Asset</w:t>
      </w:r>
      <w:proofErr w:type="spellEnd"/>
      <w:r w:rsidRPr="496EB452">
        <w:rPr>
          <w:rFonts w:ascii="Arial" w:hAnsi="Arial" w:cs="Arial"/>
          <w:i/>
          <w:iCs/>
          <w:sz w:val="20"/>
          <w:szCs w:val="20"/>
        </w:rPr>
        <w:t xml:space="preserve"> Management se zabývá developerskou činností a spr</w:t>
      </w:r>
      <w:r w:rsidR="00EE6768">
        <w:rPr>
          <w:rFonts w:ascii="Arial" w:hAnsi="Arial" w:cs="Arial"/>
          <w:i/>
          <w:iCs/>
          <w:sz w:val="20"/>
          <w:szCs w:val="20"/>
        </w:rPr>
        <w:t>ávou nemovitostí pro soukromé a </w:t>
      </w:r>
      <w:r w:rsidRPr="496EB452">
        <w:rPr>
          <w:rFonts w:ascii="Arial" w:hAnsi="Arial" w:cs="Arial"/>
          <w:i/>
          <w:iCs/>
          <w:sz w:val="20"/>
          <w:szCs w:val="20"/>
        </w:rPr>
        <w:t xml:space="preserve">institucionální investory. V současnosti spravuje aktiva v hodnotě </w:t>
      </w:r>
      <w:r w:rsidR="00477287">
        <w:rPr>
          <w:rFonts w:ascii="Arial" w:hAnsi="Arial" w:cs="Arial"/>
          <w:i/>
          <w:iCs/>
          <w:sz w:val="20"/>
          <w:szCs w:val="20"/>
        </w:rPr>
        <w:t>1 mld</w:t>
      </w:r>
      <w:r w:rsidR="00EE1D8C">
        <w:rPr>
          <w:rFonts w:ascii="Arial" w:hAnsi="Arial" w:cs="Arial"/>
          <w:i/>
          <w:iCs/>
          <w:sz w:val="20"/>
          <w:szCs w:val="20"/>
        </w:rPr>
        <w:t>.</w:t>
      </w:r>
      <w:r w:rsidRPr="496EB452">
        <w:rPr>
          <w:rFonts w:ascii="Arial" w:hAnsi="Arial" w:cs="Arial"/>
          <w:i/>
          <w:iCs/>
          <w:sz w:val="20"/>
          <w:szCs w:val="20"/>
        </w:rPr>
        <w:t xml:space="preserve"> eur a působí v České republice, Polsku, Maďarsku, Německu a Itálii. Více informací o společnosti naleznete na</w:t>
      </w:r>
      <w:r w:rsidR="00107DF4">
        <w:rPr>
          <w:rFonts w:ascii="Arial" w:hAnsi="Arial" w:cs="Arial"/>
          <w:i/>
          <w:iCs/>
          <w:sz w:val="20"/>
          <w:szCs w:val="20"/>
        </w:rPr>
        <w:t> </w:t>
      </w:r>
      <w:hyperlink r:id="rId14">
        <w:r w:rsidRPr="496EB452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www.zeitgeist.re</w:t>
        </w:r>
      </w:hyperlink>
      <w:r w:rsidRPr="496EB452">
        <w:rPr>
          <w:rFonts w:ascii="Arial" w:hAnsi="Arial" w:cs="Arial"/>
          <w:i/>
          <w:iCs/>
          <w:sz w:val="20"/>
          <w:szCs w:val="20"/>
        </w:rPr>
        <w:t>.</w:t>
      </w:r>
    </w:p>
    <w:p w14:paraId="01971DB3" w14:textId="77777777" w:rsidR="00034475" w:rsidRDefault="00034475" w:rsidP="0045580D">
      <w:pPr>
        <w:suppressAutoHyphens w:val="0"/>
        <w:spacing w:after="0" w:line="320" w:lineRule="atLeast"/>
        <w:textAlignment w:val="auto"/>
      </w:pPr>
    </w:p>
    <w:p w14:paraId="75A37814" w14:textId="33241EC5" w:rsidR="0045580D" w:rsidRDefault="00474AC3" w:rsidP="0045580D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  <w:szCs w:val="20"/>
        </w:rPr>
      </w:pPr>
      <w:r w:rsidRPr="211A4200">
        <w:rPr>
          <w:rFonts w:ascii="Arial" w:hAnsi="Arial" w:cs="Arial"/>
          <w:b/>
          <w:bCs/>
          <w:sz w:val="20"/>
          <w:szCs w:val="20"/>
        </w:rPr>
        <w:t>Pro více informací kontaktujte prosím: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5580D" w14:paraId="1D019B62" w14:textId="77777777" w:rsidTr="0045580D">
        <w:tc>
          <w:tcPr>
            <w:tcW w:w="4531" w:type="dxa"/>
          </w:tcPr>
          <w:p w14:paraId="63525894" w14:textId="73E93D4F" w:rsidR="0045580D" w:rsidRPr="0045580D" w:rsidRDefault="00034475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proofErr w:type="spellStart"/>
            <w:r w:rsidR="0045580D" w:rsidRPr="004777CA">
              <w:rPr>
                <w:rFonts w:ascii="Arial" w:hAnsi="Arial" w:cs="Arial"/>
                <w:b/>
                <w:sz w:val="20"/>
                <w:szCs w:val="20"/>
              </w:rPr>
              <w:t>Crest</w:t>
            </w:r>
            <w:proofErr w:type="spellEnd"/>
            <w:r w:rsidR="0045580D" w:rsidRPr="004777CA">
              <w:rPr>
                <w:rFonts w:ascii="Arial" w:hAnsi="Arial" w:cs="Arial"/>
                <w:b/>
                <w:sz w:val="20"/>
                <w:szCs w:val="20"/>
              </w:rPr>
              <w:t xml:space="preserve"> Communications</w:t>
            </w:r>
          </w:p>
        </w:tc>
        <w:tc>
          <w:tcPr>
            <w:tcW w:w="4531" w:type="dxa"/>
          </w:tcPr>
          <w:p w14:paraId="691D1D80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580D" w14:paraId="39680579" w14:textId="77777777" w:rsidTr="0045580D">
        <w:tc>
          <w:tcPr>
            <w:tcW w:w="4531" w:type="dxa"/>
          </w:tcPr>
          <w:p w14:paraId="61B2B6F2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Denisa Kolaříková</w:t>
            </w:r>
          </w:p>
        </w:tc>
        <w:tc>
          <w:tcPr>
            <w:tcW w:w="4531" w:type="dxa"/>
          </w:tcPr>
          <w:p w14:paraId="20215289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Kamila Čadková</w:t>
            </w:r>
          </w:p>
        </w:tc>
      </w:tr>
      <w:tr w:rsidR="0045580D" w14:paraId="0A207E71" w14:textId="77777777" w:rsidTr="0045580D">
        <w:tc>
          <w:tcPr>
            <w:tcW w:w="4531" w:type="dxa"/>
          </w:tcPr>
          <w:p w14:paraId="66A6B32B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Tel.: +420 731 613 606</w:t>
            </w:r>
          </w:p>
        </w:tc>
        <w:tc>
          <w:tcPr>
            <w:tcW w:w="4531" w:type="dxa"/>
          </w:tcPr>
          <w:p w14:paraId="24346C03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+420 731 613 609</w:t>
            </w:r>
          </w:p>
        </w:tc>
      </w:tr>
      <w:tr w:rsidR="0045580D" w14:paraId="2A37FBDD" w14:textId="77777777" w:rsidTr="0045580D">
        <w:tc>
          <w:tcPr>
            <w:tcW w:w="4531" w:type="dxa"/>
          </w:tcPr>
          <w:p w14:paraId="1B9F763E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5" w:history="1">
              <w:r w:rsidRPr="00A8686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4F87DD0C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A86868">
                <w:rPr>
                  <w:rStyle w:val="Hypertextovodkaz"/>
                  <w:rFonts w:ascii="Arial" w:hAnsi="Arial" w:cs="Arial"/>
                  <w:sz w:val="20"/>
                  <w:szCs w:val="20"/>
                </w:rPr>
                <w:t>kamila.cadkova@crestcom.cz</w:t>
              </w:r>
            </w:hyperlink>
          </w:p>
        </w:tc>
      </w:tr>
      <w:tr w:rsidR="0045580D" w14:paraId="148EB1DE" w14:textId="77777777" w:rsidTr="00034475">
        <w:trPr>
          <w:trHeight w:val="74"/>
        </w:trPr>
        <w:tc>
          <w:tcPr>
            <w:tcW w:w="4531" w:type="dxa"/>
          </w:tcPr>
          <w:p w14:paraId="40C61358" w14:textId="77777777" w:rsidR="0045580D" w:rsidRP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color w:val="0563C1" w:themeColor="hyperlink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Web: </w:t>
            </w:r>
            <w:hyperlink r:id="rId17" w:history="1">
              <w:r w:rsidRPr="006B0CE4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www.crestcom.cz</w:t>
              </w:r>
            </w:hyperlink>
          </w:p>
        </w:tc>
        <w:tc>
          <w:tcPr>
            <w:tcW w:w="4531" w:type="dxa"/>
          </w:tcPr>
          <w:p w14:paraId="09E0EA71" w14:textId="77777777" w:rsidR="0045580D" w:rsidRDefault="0045580D" w:rsidP="006D4BCF">
            <w:pPr>
              <w:spacing w:line="320" w:lineRule="atLeast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4A49B2" w14:textId="77777777" w:rsidR="0045580D" w:rsidRDefault="0045580D" w:rsidP="00926A58">
      <w:pPr>
        <w:spacing w:after="0" w:line="320" w:lineRule="atLeast"/>
        <w:jc w:val="both"/>
        <w:rPr>
          <w:rFonts w:ascii="Arial" w:hAnsi="Arial" w:cs="Arial"/>
          <w:sz w:val="20"/>
          <w:szCs w:val="20"/>
        </w:rPr>
      </w:pPr>
    </w:p>
    <w:p w14:paraId="59FA0668" w14:textId="77777777" w:rsidR="00305748" w:rsidRDefault="00305748" w:rsidP="00034475">
      <w:pPr>
        <w:spacing w:after="0" w:line="320" w:lineRule="atLeas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ZEITGEIST </w:t>
      </w:r>
      <w:proofErr w:type="spellStart"/>
      <w:r>
        <w:rPr>
          <w:rFonts w:ascii="Arial" w:hAnsi="Arial" w:cs="Arial"/>
          <w:b/>
          <w:sz w:val="20"/>
          <w:szCs w:val="20"/>
        </w:rPr>
        <w:t>Asset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Management, s. r. o.</w:t>
      </w:r>
    </w:p>
    <w:p w14:paraId="67D4AE54" w14:textId="77777777" w:rsidR="00305748" w:rsidRDefault="00305748" w:rsidP="00034475">
      <w:pPr>
        <w:spacing w:after="0" w:line="320" w:lineRule="atLeast"/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Michal Nečas</w:t>
      </w:r>
    </w:p>
    <w:p w14:paraId="6530B198" w14:textId="77777777" w:rsidR="00305748" w:rsidRPr="006B129F" w:rsidRDefault="00305748" w:rsidP="00034475">
      <w:pPr>
        <w:spacing w:after="0" w:line="320" w:lineRule="atLeast"/>
        <w:ind w:left="142"/>
        <w:jc w:val="both"/>
        <w:rPr>
          <w:rFonts w:ascii="Arial" w:hAnsi="Arial" w:cs="Arial"/>
          <w:sz w:val="20"/>
          <w:szCs w:val="20"/>
        </w:rPr>
      </w:pPr>
      <w:proofErr w:type="spellStart"/>
      <w:r w:rsidRPr="006B129F">
        <w:rPr>
          <w:rFonts w:ascii="Arial" w:hAnsi="Arial" w:cs="Arial"/>
          <w:sz w:val="20"/>
          <w:szCs w:val="20"/>
        </w:rPr>
        <w:t>Managing</w:t>
      </w:r>
      <w:proofErr w:type="spellEnd"/>
      <w:r w:rsidRPr="006B129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B129F">
        <w:rPr>
          <w:rFonts w:ascii="Arial" w:hAnsi="Arial" w:cs="Arial"/>
          <w:sz w:val="20"/>
          <w:szCs w:val="20"/>
        </w:rPr>
        <w:t>Director</w:t>
      </w:r>
      <w:proofErr w:type="spellEnd"/>
    </w:p>
    <w:p w14:paraId="1819EF56" w14:textId="77777777" w:rsidR="00305748" w:rsidRPr="006B129F" w:rsidRDefault="00305748" w:rsidP="00034475">
      <w:pPr>
        <w:spacing w:after="0" w:line="320" w:lineRule="atLeast"/>
        <w:ind w:left="142"/>
        <w:jc w:val="both"/>
        <w:rPr>
          <w:rFonts w:ascii="Arial" w:eastAsia="Calibri" w:hAnsi="Arial" w:cs="Arial"/>
          <w:sz w:val="20"/>
          <w:szCs w:val="20"/>
        </w:rPr>
      </w:pPr>
      <w:r w:rsidRPr="006B129F">
        <w:rPr>
          <w:rFonts w:ascii="Arial" w:hAnsi="Arial" w:cs="Arial"/>
          <w:sz w:val="20"/>
          <w:szCs w:val="20"/>
        </w:rPr>
        <w:t xml:space="preserve">E-mail: </w:t>
      </w:r>
      <w:hyperlink r:id="rId18">
        <w:r w:rsidR="7BB1B798" w:rsidRPr="006B129F">
          <w:rPr>
            <w:rStyle w:val="Hypertextovodkaz"/>
            <w:rFonts w:ascii="Arial" w:eastAsia="Calibri" w:hAnsi="Arial" w:cs="Arial"/>
            <w:sz w:val="20"/>
            <w:szCs w:val="20"/>
          </w:rPr>
          <w:t>info@zeitgeist.re</w:t>
        </w:r>
      </w:hyperlink>
    </w:p>
    <w:p w14:paraId="35FF64EC" w14:textId="77777777" w:rsidR="00305748" w:rsidRPr="006B129F" w:rsidRDefault="00305748" w:rsidP="00034475">
      <w:pPr>
        <w:spacing w:after="0" w:line="320" w:lineRule="atLeast"/>
        <w:ind w:left="142"/>
        <w:jc w:val="both"/>
        <w:rPr>
          <w:rStyle w:val="Internetovodkaz"/>
          <w:rFonts w:ascii="Arial" w:hAnsi="Arial" w:cs="Arial"/>
          <w:sz w:val="20"/>
          <w:szCs w:val="20"/>
        </w:rPr>
      </w:pPr>
      <w:r w:rsidRPr="006B129F">
        <w:rPr>
          <w:rFonts w:ascii="Arial" w:hAnsi="Arial" w:cs="Arial"/>
          <w:sz w:val="20"/>
          <w:szCs w:val="20"/>
        </w:rPr>
        <w:t xml:space="preserve">Web: </w:t>
      </w:r>
      <w:hyperlink r:id="rId19" w:history="1">
        <w:r w:rsidRPr="006B129F">
          <w:rPr>
            <w:rStyle w:val="Hypertextovodkaz"/>
            <w:rFonts w:ascii="Arial" w:hAnsi="Arial" w:cs="Arial"/>
            <w:sz w:val="20"/>
            <w:szCs w:val="20"/>
          </w:rPr>
          <w:t>www.zeitgeist.re</w:t>
        </w:r>
      </w:hyperlink>
    </w:p>
    <w:p w14:paraId="21CF91CB" w14:textId="77777777" w:rsidR="00A551A2" w:rsidRDefault="00A551A2" w:rsidP="001837AB">
      <w:pPr>
        <w:jc w:val="both"/>
      </w:pPr>
    </w:p>
    <w:sectPr w:rsidR="00A551A2" w:rsidSect="008C0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A8935" w14:textId="77777777" w:rsidR="00EF7BF1" w:rsidRDefault="00EF7BF1" w:rsidP="00BD62E2">
      <w:pPr>
        <w:spacing w:after="0" w:line="240" w:lineRule="auto"/>
      </w:pPr>
      <w:r>
        <w:separator/>
      </w:r>
    </w:p>
  </w:endnote>
  <w:endnote w:type="continuationSeparator" w:id="0">
    <w:p w14:paraId="7BF10E50" w14:textId="77777777" w:rsidR="00EF7BF1" w:rsidRDefault="00EF7BF1" w:rsidP="00BD6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C66EB" w14:textId="77777777" w:rsidR="00EF7BF1" w:rsidRDefault="00EF7BF1" w:rsidP="00BD62E2">
      <w:pPr>
        <w:spacing w:after="0" w:line="240" w:lineRule="auto"/>
      </w:pPr>
      <w:r>
        <w:separator/>
      </w:r>
    </w:p>
  </w:footnote>
  <w:footnote w:type="continuationSeparator" w:id="0">
    <w:p w14:paraId="1D55D420" w14:textId="77777777" w:rsidR="00EF7BF1" w:rsidRDefault="00EF7BF1" w:rsidP="00BD6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8A5BCB"/>
    <w:multiLevelType w:val="hybridMultilevel"/>
    <w:tmpl w:val="AC96A9A2"/>
    <w:lvl w:ilvl="0" w:tplc="3982B0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C2DA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2448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6685C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3A0D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CEE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E21D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224B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CC2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A45F6"/>
    <w:multiLevelType w:val="hybridMultilevel"/>
    <w:tmpl w:val="0742E35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C6EBCE2">
      <w:start w:val="1"/>
      <w:numFmt w:val="decimal"/>
      <w:lvlText w:val="%3.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A1268"/>
    <w:multiLevelType w:val="multilevel"/>
    <w:tmpl w:val="BE10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C5075"/>
    <w:multiLevelType w:val="hybridMultilevel"/>
    <w:tmpl w:val="DB48D694"/>
    <w:lvl w:ilvl="0" w:tplc="576C24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659F9"/>
    <w:multiLevelType w:val="hybridMultilevel"/>
    <w:tmpl w:val="FC12FD28"/>
    <w:lvl w:ilvl="0" w:tplc="A50075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403B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580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29F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E8282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786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EE1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241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302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30119"/>
    <w:multiLevelType w:val="hybridMultilevel"/>
    <w:tmpl w:val="9DC8784E"/>
    <w:lvl w:ilvl="0" w:tplc="D542DF1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111454">
    <w:abstractNumId w:val="5"/>
  </w:num>
  <w:num w:numId="2" w16cid:durableId="529687512">
    <w:abstractNumId w:val="0"/>
  </w:num>
  <w:num w:numId="3" w16cid:durableId="16860138">
    <w:abstractNumId w:val="4"/>
  </w:num>
  <w:num w:numId="4" w16cid:durableId="2071609951">
    <w:abstractNumId w:val="3"/>
  </w:num>
  <w:num w:numId="5" w16cid:durableId="1013340355">
    <w:abstractNumId w:val="2"/>
  </w:num>
  <w:num w:numId="6" w16cid:durableId="1851404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AC3"/>
    <w:rsid w:val="000052B5"/>
    <w:rsid w:val="00030BE8"/>
    <w:rsid w:val="00033865"/>
    <w:rsid w:val="00034475"/>
    <w:rsid w:val="00043399"/>
    <w:rsid w:val="00054584"/>
    <w:rsid w:val="000606BA"/>
    <w:rsid w:val="0007019A"/>
    <w:rsid w:val="00076A8B"/>
    <w:rsid w:val="000844B2"/>
    <w:rsid w:val="0008666E"/>
    <w:rsid w:val="00092920"/>
    <w:rsid w:val="00093D25"/>
    <w:rsid w:val="000A0296"/>
    <w:rsid w:val="000A0A88"/>
    <w:rsid w:val="000A6C12"/>
    <w:rsid w:val="000C0672"/>
    <w:rsid w:val="000C2CC5"/>
    <w:rsid w:val="000C2F7C"/>
    <w:rsid w:val="000C7CD0"/>
    <w:rsid w:val="000D40C9"/>
    <w:rsid w:val="000D5D4E"/>
    <w:rsid w:val="000D7903"/>
    <w:rsid w:val="000E3F28"/>
    <w:rsid w:val="000E47B6"/>
    <w:rsid w:val="000E5846"/>
    <w:rsid w:val="000F30AE"/>
    <w:rsid w:val="00102452"/>
    <w:rsid w:val="001026A8"/>
    <w:rsid w:val="001026D1"/>
    <w:rsid w:val="00107DF4"/>
    <w:rsid w:val="00110F10"/>
    <w:rsid w:val="00114283"/>
    <w:rsid w:val="001151B8"/>
    <w:rsid w:val="001213C6"/>
    <w:rsid w:val="00126F0A"/>
    <w:rsid w:val="00127544"/>
    <w:rsid w:val="001337C2"/>
    <w:rsid w:val="00134AD6"/>
    <w:rsid w:val="0014482A"/>
    <w:rsid w:val="00145088"/>
    <w:rsid w:val="001452C9"/>
    <w:rsid w:val="0015369C"/>
    <w:rsid w:val="00153EE4"/>
    <w:rsid w:val="001611AE"/>
    <w:rsid w:val="00162E07"/>
    <w:rsid w:val="00162EFC"/>
    <w:rsid w:val="00167277"/>
    <w:rsid w:val="001708BB"/>
    <w:rsid w:val="00171739"/>
    <w:rsid w:val="001746FC"/>
    <w:rsid w:val="001750E4"/>
    <w:rsid w:val="0017741B"/>
    <w:rsid w:val="0017781D"/>
    <w:rsid w:val="001837AB"/>
    <w:rsid w:val="00193A06"/>
    <w:rsid w:val="00197DD3"/>
    <w:rsid w:val="001A0F94"/>
    <w:rsid w:val="001A34C4"/>
    <w:rsid w:val="001B4B5E"/>
    <w:rsid w:val="001B522A"/>
    <w:rsid w:val="001B58AF"/>
    <w:rsid w:val="001C231F"/>
    <w:rsid w:val="001C3122"/>
    <w:rsid w:val="001D0C6E"/>
    <w:rsid w:val="001D1E3D"/>
    <w:rsid w:val="001D2F4B"/>
    <w:rsid w:val="001E59BC"/>
    <w:rsid w:val="001E73D7"/>
    <w:rsid w:val="001F2823"/>
    <w:rsid w:val="001F4AD7"/>
    <w:rsid w:val="002043F2"/>
    <w:rsid w:val="0020E27C"/>
    <w:rsid w:val="00216FEC"/>
    <w:rsid w:val="00220405"/>
    <w:rsid w:val="00221496"/>
    <w:rsid w:val="00231E61"/>
    <w:rsid w:val="002355DD"/>
    <w:rsid w:val="00241BF6"/>
    <w:rsid w:val="002422FC"/>
    <w:rsid w:val="00245D8A"/>
    <w:rsid w:val="00252488"/>
    <w:rsid w:val="002562CB"/>
    <w:rsid w:val="00264C62"/>
    <w:rsid w:val="00266A2A"/>
    <w:rsid w:val="0028050C"/>
    <w:rsid w:val="00293465"/>
    <w:rsid w:val="0029372F"/>
    <w:rsid w:val="00294131"/>
    <w:rsid w:val="00296F6A"/>
    <w:rsid w:val="002A0F25"/>
    <w:rsid w:val="002A3A92"/>
    <w:rsid w:val="002A6F49"/>
    <w:rsid w:val="002B1B1B"/>
    <w:rsid w:val="002C2BE5"/>
    <w:rsid w:val="002C4F28"/>
    <w:rsid w:val="002D27FD"/>
    <w:rsid w:val="002D5B16"/>
    <w:rsid w:val="002D5CE4"/>
    <w:rsid w:val="002D6389"/>
    <w:rsid w:val="002E2D6F"/>
    <w:rsid w:val="002E453E"/>
    <w:rsid w:val="002F334D"/>
    <w:rsid w:val="00300629"/>
    <w:rsid w:val="00302921"/>
    <w:rsid w:val="003047E2"/>
    <w:rsid w:val="00305748"/>
    <w:rsid w:val="00305C9B"/>
    <w:rsid w:val="003116D4"/>
    <w:rsid w:val="00314D03"/>
    <w:rsid w:val="00315E19"/>
    <w:rsid w:val="00316661"/>
    <w:rsid w:val="00321FF6"/>
    <w:rsid w:val="00322E21"/>
    <w:rsid w:val="003235BC"/>
    <w:rsid w:val="00324881"/>
    <w:rsid w:val="00324E3D"/>
    <w:rsid w:val="00324F56"/>
    <w:rsid w:val="00326802"/>
    <w:rsid w:val="00332131"/>
    <w:rsid w:val="00342F37"/>
    <w:rsid w:val="00354507"/>
    <w:rsid w:val="0035768B"/>
    <w:rsid w:val="003633F7"/>
    <w:rsid w:val="0037642A"/>
    <w:rsid w:val="00377D97"/>
    <w:rsid w:val="003852FD"/>
    <w:rsid w:val="00385469"/>
    <w:rsid w:val="00395F60"/>
    <w:rsid w:val="003A3473"/>
    <w:rsid w:val="003B3096"/>
    <w:rsid w:val="003C428C"/>
    <w:rsid w:val="003D76C1"/>
    <w:rsid w:val="003E0D85"/>
    <w:rsid w:val="003E4741"/>
    <w:rsid w:val="003F3D53"/>
    <w:rsid w:val="004000CD"/>
    <w:rsid w:val="004103F9"/>
    <w:rsid w:val="0041093C"/>
    <w:rsid w:val="00411E00"/>
    <w:rsid w:val="00412936"/>
    <w:rsid w:val="004136B5"/>
    <w:rsid w:val="00417BC8"/>
    <w:rsid w:val="00434FBE"/>
    <w:rsid w:val="00442387"/>
    <w:rsid w:val="00447D54"/>
    <w:rsid w:val="00452A3E"/>
    <w:rsid w:val="00452D41"/>
    <w:rsid w:val="00454638"/>
    <w:rsid w:val="0045580D"/>
    <w:rsid w:val="00460CCB"/>
    <w:rsid w:val="00474AC3"/>
    <w:rsid w:val="00477287"/>
    <w:rsid w:val="004777CA"/>
    <w:rsid w:val="00482CC1"/>
    <w:rsid w:val="004852C7"/>
    <w:rsid w:val="00494907"/>
    <w:rsid w:val="00495260"/>
    <w:rsid w:val="004A40FB"/>
    <w:rsid w:val="004B07F9"/>
    <w:rsid w:val="004B108A"/>
    <w:rsid w:val="004B1642"/>
    <w:rsid w:val="004B57DD"/>
    <w:rsid w:val="004C03C9"/>
    <w:rsid w:val="004C127A"/>
    <w:rsid w:val="004C2C04"/>
    <w:rsid w:val="004C6944"/>
    <w:rsid w:val="004D595B"/>
    <w:rsid w:val="004E0360"/>
    <w:rsid w:val="004E2C33"/>
    <w:rsid w:val="004E486D"/>
    <w:rsid w:val="004E73F0"/>
    <w:rsid w:val="004F6F47"/>
    <w:rsid w:val="00510260"/>
    <w:rsid w:val="00517263"/>
    <w:rsid w:val="00521256"/>
    <w:rsid w:val="0052639E"/>
    <w:rsid w:val="00530EA7"/>
    <w:rsid w:val="005310C0"/>
    <w:rsid w:val="00531F6A"/>
    <w:rsid w:val="00552FCD"/>
    <w:rsid w:val="005651DF"/>
    <w:rsid w:val="0056610D"/>
    <w:rsid w:val="00567572"/>
    <w:rsid w:val="005836D3"/>
    <w:rsid w:val="00584122"/>
    <w:rsid w:val="00584614"/>
    <w:rsid w:val="0058584D"/>
    <w:rsid w:val="00590A5A"/>
    <w:rsid w:val="00594C7A"/>
    <w:rsid w:val="005A43CA"/>
    <w:rsid w:val="005B004F"/>
    <w:rsid w:val="005B0EC6"/>
    <w:rsid w:val="005B0FC7"/>
    <w:rsid w:val="005B2462"/>
    <w:rsid w:val="005B2E9D"/>
    <w:rsid w:val="005B3B03"/>
    <w:rsid w:val="005B5E00"/>
    <w:rsid w:val="005B7315"/>
    <w:rsid w:val="005B76A3"/>
    <w:rsid w:val="005C022C"/>
    <w:rsid w:val="005C2393"/>
    <w:rsid w:val="005C5154"/>
    <w:rsid w:val="005C7B4A"/>
    <w:rsid w:val="005D00D9"/>
    <w:rsid w:val="005D7452"/>
    <w:rsid w:val="005E0EAF"/>
    <w:rsid w:val="005E53E5"/>
    <w:rsid w:val="0060251F"/>
    <w:rsid w:val="00605B9E"/>
    <w:rsid w:val="0061087F"/>
    <w:rsid w:val="006125EE"/>
    <w:rsid w:val="00625231"/>
    <w:rsid w:val="006262F2"/>
    <w:rsid w:val="00626C32"/>
    <w:rsid w:val="006322EB"/>
    <w:rsid w:val="0063460F"/>
    <w:rsid w:val="006611D3"/>
    <w:rsid w:val="00675BC1"/>
    <w:rsid w:val="0067696F"/>
    <w:rsid w:val="006769E3"/>
    <w:rsid w:val="006776D5"/>
    <w:rsid w:val="0068591F"/>
    <w:rsid w:val="00692DBF"/>
    <w:rsid w:val="006A4781"/>
    <w:rsid w:val="006A4DF7"/>
    <w:rsid w:val="006B129F"/>
    <w:rsid w:val="006C279C"/>
    <w:rsid w:val="006C5CD8"/>
    <w:rsid w:val="006C6DC9"/>
    <w:rsid w:val="006D495C"/>
    <w:rsid w:val="006D4BCF"/>
    <w:rsid w:val="006E4081"/>
    <w:rsid w:val="006E5675"/>
    <w:rsid w:val="007204C2"/>
    <w:rsid w:val="00722A51"/>
    <w:rsid w:val="0072414C"/>
    <w:rsid w:val="00724805"/>
    <w:rsid w:val="00735513"/>
    <w:rsid w:val="00735A35"/>
    <w:rsid w:val="00737E64"/>
    <w:rsid w:val="00745A87"/>
    <w:rsid w:val="00755BD2"/>
    <w:rsid w:val="00756C4A"/>
    <w:rsid w:val="00757643"/>
    <w:rsid w:val="007606C4"/>
    <w:rsid w:val="00762677"/>
    <w:rsid w:val="00763FCA"/>
    <w:rsid w:val="00764266"/>
    <w:rsid w:val="007646D0"/>
    <w:rsid w:val="0077409F"/>
    <w:rsid w:val="00775CFB"/>
    <w:rsid w:val="007769A5"/>
    <w:rsid w:val="00777FFE"/>
    <w:rsid w:val="00783D8D"/>
    <w:rsid w:val="0078C46F"/>
    <w:rsid w:val="00797BE1"/>
    <w:rsid w:val="00797DF7"/>
    <w:rsid w:val="007A4CBA"/>
    <w:rsid w:val="007A70B5"/>
    <w:rsid w:val="007B0CAA"/>
    <w:rsid w:val="007B23C2"/>
    <w:rsid w:val="007B2CDB"/>
    <w:rsid w:val="007C0838"/>
    <w:rsid w:val="007C64DB"/>
    <w:rsid w:val="007E5421"/>
    <w:rsid w:val="007F1301"/>
    <w:rsid w:val="007F1F94"/>
    <w:rsid w:val="00803C50"/>
    <w:rsid w:val="0081497D"/>
    <w:rsid w:val="00823AB1"/>
    <w:rsid w:val="00824890"/>
    <w:rsid w:val="00831B79"/>
    <w:rsid w:val="00832B17"/>
    <w:rsid w:val="00834135"/>
    <w:rsid w:val="00834229"/>
    <w:rsid w:val="008414E6"/>
    <w:rsid w:val="00841DE6"/>
    <w:rsid w:val="00852F56"/>
    <w:rsid w:val="00856381"/>
    <w:rsid w:val="008661A4"/>
    <w:rsid w:val="008718FF"/>
    <w:rsid w:val="00872E86"/>
    <w:rsid w:val="00875FA4"/>
    <w:rsid w:val="008850F1"/>
    <w:rsid w:val="0088521D"/>
    <w:rsid w:val="00891CC3"/>
    <w:rsid w:val="008B64BD"/>
    <w:rsid w:val="008C09AB"/>
    <w:rsid w:val="008C75AD"/>
    <w:rsid w:val="008D139E"/>
    <w:rsid w:val="008D32CE"/>
    <w:rsid w:val="008D568F"/>
    <w:rsid w:val="008D7484"/>
    <w:rsid w:val="008F057D"/>
    <w:rsid w:val="009058AF"/>
    <w:rsid w:val="00906A28"/>
    <w:rsid w:val="009145E7"/>
    <w:rsid w:val="0091621F"/>
    <w:rsid w:val="0091EB1E"/>
    <w:rsid w:val="00926A58"/>
    <w:rsid w:val="00937DCC"/>
    <w:rsid w:val="0093B767"/>
    <w:rsid w:val="009404F2"/>
    <w:rsid w:val="00941296"/>
    <w:rsid w:val="00941492"/>
    <w:rsid w:val="009424EC"/>
    <w:rsid w:val="00942780"/>
    <w:rsid w:val="009457BE"/>
    <w:rsid w:val="00956FA9"/>
    <w:rsid w:val="00960FC5"/>
    <w:rsid w:val="0096410A"/>
    <w:rsid w:val="00967A32"/>
    <w:rsid w:val="00973BE5"/>
    <w:rsid w:val="009824EB"/>
    <w:rsid w:val="00984707"/>
    <w:rsid w:val="009942EA"/>
    <w:rsid w:val="009A5700"/>
    <w:rsid w:val="009B5F5E"/>
    <w:rsid w:val="009B6C8D"/>
    <w:rsid w:val="009B6CEF"/>
    <w:rsid w:val="009C572F"/>
    <w:rsid w:val="009C6276"/>
    <w:rsid w:val="009D004F"/>
    <w:rsid w:val="009D228E"/>
    <w:rsid w:val="009D6A05"/>
    <w:rsid w:val="009E3530"/>
    <w:rsid w:val="009E75F5"/>
    <w:rsid w:val="00A00452"/>
    <w:rsid w:val="00A01909"/>
    <w:rsid w:val="00A12364"/>
    <w:rsid w:val="00A13CFC"/>
    <w:rsid w:val="00A1596C"/>
    <w:rsid w:val="00A22555"/>
    <w:rsid w:val="00A245BD"/>
    <w:rsid w:val="00A247EF"/>
    <w:rsid w:val="00A34657"/>
    <w:rsid w:val="00A37D1F"/>
    <w:rsid w:val="00A409C8"/>
    <w:rsid w:val="00A464BB"/>
    <w:rsid w:val="00A551A2"/>
    <w:rsid w:val="00A624E9"/>
    <w:rsid w:val="00A63759"/>
    <w:rsid w:val="00A651C1"/>
    <w:rsid w:val="00A677AC"/>
    <w:rsid w:val="00A753D0"/>
    <w:rsid w:val="00A97DA5"/>
    <w:rsid w:val="00AA017C"/>
    <w:rsid w:val="00AA16D2"/>
    <w:rsid w:val="00AA182E"/>
    <w:rsid w:val="00AB1635"/>
    <w:rsid w:val="00AB33E0"/>
    <w:rsid w:val="00AC2FF5"/>
    <w:rsid w:val="00AC7A42"/>
    <w:rsid w:val="00AD07F0"/>
    <w:rsid w:val="00AD15F9"/>
    <w:rsid w:val="00AD7166"/>
    <w:rsid w:val="00AE11BE"/>
    <w:rsid w:val="00AE6A3C"/>
    <w:rsid w:val="00AE6B0A"/>
    <w:rsid w:val="00AE7E81"/>
    <w:rsid w:val="00B05211"/>
    <w:rsid w:val="00B16C3B"/>
    <w:rsid w:val="00B223AA"/>
    <w:rsid w:val="00B22887"/>
    <w:rsid w:val="00B25750"/>
    <w:rsid w:val="00B260DB"/>
    <w:rsid w:val="00B273E7"/>
    <w:rsid w:val="00B330AF"/>
    <w:rsid w:val="00B36C67"/>
    <w:rsid w:val="00B37AA4"/>
    <w:rsid w:val="00B5198F"/>
    <w:rsid w:val="00B53A1B"/>
    <w:rsid w:val="00B547DE"/>
    <w:rsid w:val="00B56117"/>
    <w:rsid w:val="00B61390"/>
    <w:rsid w:val="00B61C5C"/>
    <w:rsid w:val="00B62CD1"/>
    <w:rsid w:val="00B62EFC"/>
    <w:rsid w:val="00B6316D"/>
    <w:rsid w:val="00B63BAA"/>
    <w:rsid w:val="00B6772A"/>
    <w:rsid w:val="00B7623C"/>
    <w:rsid w:val="00B85CD1"/>
    <w:rsid w:val="00B93FDB"/>
    <w:rsid w:val="00B94A78"/>
    <w:rsid w:val="00B97822"/>
    <w:rsid w:val="00BAFE05"/>
    <w:rsid w:val="00BB1E78"/>
    <w:rsid w:val="00BB37AC"/>
    <w:rsid w:val="00BC320A"/>
    <w:rsid w:val="00BD056D"/>
    <w:rsid w:val="00BD27F0"/>
    <w:rsid w:val="00BD4833"/>
    <w:rsid w:val="00BD62E2"/>
    <w:rsid w:val="00BE1CA7"/>
    <w:rsid w:val="00BE5F95"/>
    <w:rsid w:val="00BE71BA"/>
    <w:rsid w:val="00BF022D"/>
    <w:rsid w:val="00BF0FFB"/>
    <w:rsid w:val="00BF12B1"/>
    <w:rsid w:val="00BF1543"/>
    <w:rsid w:val="00BF6440"/>
    <w:rsid w:val="00C17704"/>
    <w:rsid w:val="00C2743F"/>
    <w:rsid w:val="00C41299"/>
    <w:rsid w:val="00C43EE1"/>
    <w:rsid w:val="00C4461E"/>
    <w:rsid w:val="00C502C3"/>
    <w:rsid w:val="00C60DB0"/>
    <w:rsid w:val="00C679A9"/>
    <w:rsid w:val="00C74974"/>
    <w:rsid w:val="00C766B2"/>
    <w:rsid w:val="00C90D0B"/>
    <w:rsid w:val="00CA3D28"/>
    <w:rsid w:val="00CA5F9C"/>
    <w:rsid w:val="00CB5A85"/>
    <w:rsid w:val="00CB7D79"/>
    <w:rsid w:val="00CD085C"/>
    <w:rsid w:val="00CD3E18"/>
    <w:rsid w:val="00CD72A2"/>
    <w:rsid w:val="00CE19E7"/>
    <w:rsid w:val="00CE1DE6"/>
    <w:rsid w:val="00CF207A"/>
    <w:rsid w:val="00CF2AB0"/>
    <w:rsid w:val="00CF47CD"/>
    <w:rsid w:val="00D065E3"/>
    <w:rsid w:val="00D130C9"/>
    <w:rsid w:val="00D146B0"/>
    <w:rsid w:val="00D15E18"/>
    <w:rsid w:val="00D2141A"/>
    <w:rsid w:val="00D22F74"/>
    <w:rsid w:val="00D232F5"/>
    <w:rsid w:val="00D24C2E"/>
    <w:rsid w:val="00D30E08"/>
    <w:rsid w:val="00D31C8A"/>
    <w:rsid w:val="00D32F74"/>
    <w:rsid w:val="00D42163"/>
    <w:rsid w:val="00D43396"/>
    <w:rsid w:val="00D45D46"/>
    <w:rsid w:val="00D4751D"/>
    <w:rsid w:val="00D5234E"/>
    <w:rsid w:val="00D530A3"/>
    <w:rsid w:val="00D6036F"/>
    <w:rsid w:val="00D64211"/>
    <w:rsid w:val="00D644A1"/>
    <w:rsid w:val="00D65851"/>
    <w:rsid w:val="00D709F7"/>
    <w:rsid w:val="00D7651A"/>
    <w:rsid w:val="00D76C74"/>
    <w:rsid w:val="00D80330"/>
    <w:rsid w:val="00D876D5"/>
    <w:rsid w:val="00D94784"/>
    <w:rsid w:val="00D971C8"/>
    <w:rsid w:val="00DA34DC"/>
    <w:rsid w:val="00DB6A8B"/>
    <w:rsid w:val="00DD09C4"/>
    <w:rsid w:val="00DE27A2"/>
    <w:rsid w:val="00DE2EC3"/>
    <w:rsid w:val="00DE36F0"/>
    <w:rsid w:val="00DE3823"/>
    <w:rsid w:val="00DF4953"/>
    <w:rsid w:val="00DF6799"/>
    <w:rsid w:val="00DF7B40"/>
    <w:rsid w:val="00E04108"/>
    <w:rsid w:val="00E13566"/>
    <w:rsid w:val="00E254DB"/>
    <w:rsid w:val="00E37507"/>
    <w:rsid w:val="00E500D8"/>
    <w:rsid w:val="00E551B5"/>
    <w:rsid w:val="00E56FBD"/>
    <w:rsid w:val="00E61431"/>
    <w:rsid w:val="00E66949"/>
    <w:rsid w:val="00E717E0"/>
    <w:rsid w:val="00E729E6"/>
    <w:rsid w:val="00E7314C"/>
    <w:rsid w:val="00E8227C"/>
    <w:rsid w:val="00E83CD6"/>
    <w:rsid w:val="00E84214"/>
    <w:rsid w:val="00E941FA"/>
    <w:rsid w:val="00EA35BF"/>
    <w:rsid w:val="00EA445D"/>
    <w:rsid w:val="00EB773F"/>
    <w:rsid w:val="00EC1F04"/>
    <w:rsid w:val="00EC7AE3"/>
    <w:rsid w:val="00ECEEA2"/>
    <w:rsid w:val="00ED487C"/>
    <w:rsid w:val="00EE1D8C"/>
    <w:rsid w:val="00EE30E2"/>
    <w:rsid w:val="00EE5523"/>
    <w:rsid w:val="00EE64C8"/>
    <w:rsid w:val="00EE6768"/>
    <w:rsid w:val="00EE7CDE"/>
    <w:rsid w:val="00EF07B8"/>
    <w:rsid w:val="00EF2AB6"/>
    <w:rsid w:val="00EF7BF1"/>
    <w:rsid w:val="00F00C40"/>
    <w:rsid w:val="00F01A91"/>
    <w:rsid w:val="00F1142B"/>
    <w:rsid w:val="00F11943"/>
    <w:rsid w:val="00F212C3"/>
    <w:rsid w:val="00F257BB"/>
    <w:rsid w:val="00F25A35"/>
    <w:rsid w:val="00F26D08"/>
    <w:rsid w:val="00F30279"/>
    <w:rsid w:val="00F420E4"/>
    <w:rsid w:val="00F53643"/>
    <w:rsid w:val="00F56DAA"/>
    <w:rsid w:val="00F67025"/>
    <w:rsid w:val="00F71EDE"/>
    <w:rsid w:val="00FA4D19"/>
    <w:rsid w:val="00FB3B54"/>
    <w:rsid w:val="00FB4D7D"/>
    <w:rsid w:val="00FB5B53"/>
    <w:rsid w:val="00FC0464"/>
    <w:rsid w:val="00FD266D"/>
    <w:rsid w:val="00FE3008"/>
    <w:rsid w:val="00FE60DC"/>
    <w:rsid w:val="00FF011F"/>
    <w:rsid w:val="00FF249A"/>
    <w:rsid w:val="00FF2838"/>
    <w:rsid w:val="00FF2EC9"/>
    <w:rsid w:val="0108B144"/>
    <w:rsid w:val="016F298C"/>
    <w:rsid w:val="01CD1A21"/>
    <w:rsid w:val="01E70F9C"/>
    <w:rsid w:val="022F87C8"/>
    <w:rsid w:val="02699D14"/>
    <w:rsid w:val="02BA068D"/>
    <w:rsid w:val="02BD7164"/>
    <w:rsid w:val="02ED5393"/>
    <w:rsid w:val="038C7C70"/>
    <w:rsid w:val="0390150F"/>
    <w:rsid w:val="048116BC"/>
    <w:rsid w:val="04B7110F"/>
    <w:rsid w:val="05112A8A"/>
    <w:rsid w:val="0512B3C4"/>
    <w:rsid w:val="051EB05E"/>
    <w:rsid w:val="0520DB6D"/>
    <w:rsid w:val="05A14A2C"/>
    <w:rsid w:val="0619582A"/>
    <w:rsid w:val="062B8511"/>
    <w:rsid w:val="062FF2C8"/>
    <w:rsid w:val="0667B94A"/>
    <w:rsid w:val="06A28C12"/>
    <w:rsid w:val="06B11A79"/>
    <w:rsid w:val="07D5BFF0"/>
    <w:rsid w:val="08587C2F"/>
    <w:rsid w:val="08990C20"/>
    <w:rsid w:val="0929AFD9"/>
    <w:rsid w:val="094709AF"/>
    <w:rsid w:val="0950F8EC"/>
    <w:rsid w:val="0A247145"/>
    <w:rsid w:val="0A316C52"/>
    <w:rsid w:val="0A6A7495"/>
    <w:rsid w:val="0AA9A7EB"/>
    <w:rsid w:val="0B56C5AE"/>
    <w:rsid w:val="0B59B8AC"/>
    <w:rsid w:val="0B79150B"/>
    <w:rsid w:val="0B8DF1E2"/>
    <w:rsid w:val="0BB27244"/>
    <w:rsid w:val="0D32F2EE"/>
    <w:rsid w:val="0DF69D3C"/>
    <w:rsid w:val="10039202"/>
    <w:rsid w:val="1132D405"/>
    <w:rsid w:val="116162CA"/>
    <w:rsid w:val="1183E8E7"/>
    <w:rsid w:val="118D7748"/>
    <w:rsid w:val="12DF6D59"/>
    <w:rsid w:val="1407ED54"/>
    <w:rsid w:val="153460EF"/>
    <w:rsid w:val="1620B4FE"/>
    <w:rsid w:val="1659E81A"/>
    <w:rsid w:val="16656E33"/>
    <w:rsid w:val="1723064A"/>
    <w:rsid w:val="1732FA89"/>
    <w:rsid w:val="17793706"/>
    <w:rsid w:val="178C8817"/>
    <w:rsid w:val="17C21C71"/>
    <w:rsid w:val="18C67C86"/>
    <w:rsid w:val="18CE74E9"/>
    <w:rsid w:val="195AB7D0"/>
    <w:rsid w:val="1981C20E"/>
    <w:rsid w:val="19919CD8"/>
    <w:rsid w:val="199DD737"/>
    <w:rsid w:val="19C74CA4"/>
    <w:rsid w:val="1A8962FA"/>
    <w:rsid w:val="1A8B43F4"/>
    <w:rsid w:val="1AC428D9"/>
    <w:rsid w:val="1ADA0EC6"/>
    <w:rsid w:val="1B74C310"/>
    <w:rsid w:val="1BB78805"/>
    <w:rsid w:val="1BBF3C35"/>
    <w:rsid w:val="1C8C03AE"/>
    <w:rsid w:val="1DC5ABB3"/>
    <w:rsid w:val="1F2797E8"/>
    <w:rsid w:val="1F4EED36"/>
    <w:rsid w:val="1F7B780B"/>
    <w:rsid w:val="1F905FAD"/>
    <w:rsid w:val="1FB93E64"/>
    <w:rsid w:val="1FE38F00"/>
    <w:rsid w:val="1FF64D19"/>
    <w:rsid w:val="2119D2C1"/>
    <w:rsid w:val="211A4200"/>
    <w:rsid w:val="21522165"/>
    <w:rsid w:val="217BBDA7"/>
    <w:rsid w:val="2197292C"/>
    <w:rsid w:val="2289B7C0"/>
    <w:rsid w:val="2323DDD3"/>
    <w:rsid w:val="240F2C27"/>
    <w:rsid w:val="2451A559"/>
    <w:rsid w:val="24B70023"/>
    <w:rsid w:val="24C060AC"/>
    <w:rsid w:val="25D10750"/>
    <w:rsid w:val="26290AD1"/>
    <w:rsid w:val="266CE79C"/>
    <w:rsid w:val="26850270"/>
    <w:rsid w:val="26A85D29"/>
    <w:rsid w:val="276CA20F"/>
    <w:rsid w:val="27D03548"/>
    <w:rsid w:val="2921AFC6"/>
    <w:rsid w:val="293B380D"/>
    <w:rsid w:val="29ADB75B"/>
    <w:rsid w:val="2A5EE3F0"/>
    <w:rsid w:val="2B226CEF"/>
    <w:rsid w:val="2B67490C"/>
    <w:rsid w:val="2B85CE18"/>
    <w:rsid w:val="2B970435"/>
    <w:rsid w:val="2BDEAB8D"/>
    <w:rsid w:val="2CF37DEA"/>
    <w:rsid w:val="2E2BDF65"/>
    <w:rsid w:val="2E794B1F"/>
    <w:rsid w:val="2EE2CA70"/>
    <w:rsid w:val="2F4AA585"/>
    <w:rsid w:val="2F536617"/>
    <w:rsid w:val="2FB57780"/>
    <w:rsid w:val="30D9F69B"/>
    <w:rsid w:val="30E8327D"/>
    <w:rsid w:val="31189217"/>
    <w:rsid w:val="313A3FFB"/>
    <w:rsid w:val="3175BD80"/>
    <w:rsid w:val="3202F710"/>
    <w:rsid w:val="32DEE1A6"/>
    <w:rsid w:val="32F13FC7"/>
    <w:rsid w:val="330C3273"/>
    <w:rsid w:val="3390467A"/>
    <w:rsid w:val="34707987"/>
    <w:rsid w:val="3471E0BD"/>
    <w:rsid w:val="3493FDD9"/>
    <w:rsid w:val="34F280CD"/>
    <w:rsid w:val="35002833"/>
    <w:rsid w:val="354B6BD6"/>
    <w:rsid w:val="35820BC7"/>
    <w:rsid w:val="358E62FB"/>
    <w:rsid w:val="360B870A"/>
    <w:rsid w:val="36CDBBD0"/>
    <w:rsid w:val="371EE007"/>
    <w:rsid w:val="3748AB66"/>
    <w:rsid w:val="37A7576B"/>
    <w:rsid w:val="37ABC548"/>
    <w:rsid w:val="37B1419B"/>
    <w:rsid w:val="37B2A043"/>
    <w:rsid w:val="38CA0D74"/>
    <w:rsid w:val="38E62B20"/>
    <w:rsid w:val="39A1A3D6"/>
    <w:rsid w:val="39A5E2CB"/>
    <w:rsid w:val="39A8D9E2"/>
    <w:rsid w:val="39B6851D"/>
    <w:rsid w:val="39BBB173"/>
    <w:rsid w:val="3A569CCA"/>
    <w:rsid w:val="3A65630F"/>
    <w:rsid w:val="3A75EC66"/>
    <w:rsid w:val="3AFDD15A"/>
    <w:rsid w:val="3B46AE25"/>
    <w:rsid w:val="3BCECA1A"/>
    <w:rsid w:val="3BD92C2E"/>
    <w:rsid w:val="3BE91663"/>
    <w:rsid w:val="3BE9C20B"/>
    <w:rsid w:val="3C394BEB"/>
    <w:rsid w:val="3C5A94EA"/>
    <w:rsid w:val="3C68FB95"/>
    <w:rsid w:val="3C7AC88E"/>
    <w:rsid w:val="3D006AAF"/>
    <w:rsid w:val="3D872E91"/>
    <w:rsid w:val="3DAD8D28"/>
    <w:rsid w:val="3DC8D23D"/>
    <w:rsid w:val="3DD65548"/>
    <w:rsid w:val="3EA0B8A3"/>
    <w:rsid w:val="3EBFF2AD"/>
    <w:rsid w:val="3FD388D0"/>
    <w:rsid w:val="3FF300E5"/>
    <w:rsid w:val="3FF684A7"/>
    <w:rsid w:val="4169ED72"/>
    <w:rsid w:val="41DB8A8F"/>
    <w:rsid w:val="4202F721"/>
    <w:rsid w:val="42B2A9D9"/>
    <w:rsid w:val="43114700"/>
    <w:rsid w:val="435BF640"/>
    <w:rsid w:val="43A35CEF"/>
    <w:rsid w:val="441F1BCB"/>
    <w:rsid w:val="44310C9D"/>
    <w:rsid w:val="44A30B22"/>
    <w:rsid w:val="44B3572C"/>
    <w:rsid w:val="44CE5E5D"/>
    <w:rsid w:val="455F082C"/>
    <w:rsid w:val="4642CA54"/>
    <w:rsid w:val="4682FE15"/>
    <w:rsid w:val="468C6936"/>
    <w:rsid w:val="46DAFDB1"/>
    <w:rsid w:val="47A0EF1E"/>
    <w:rsid w:val="47D2E3F1"/>
    <w:rsid w:val="47DC6FA6"/>
    <w:rsid w:val="47EEFB98"/>
    <w:rsid w:val="48021AFC"/>
    <w:rsid w:val="4828404C"/>
    <w:rsid w:val="4839F67F"/>
    <w:rsid w:val="4930DABE"/>
    <w:rsid w:val="496EB452"/>
    <w:rsid w:val="49E7FED1"/>
    <w:rsid w:val="4A129E73"/>
    <w:rsid w:val="4A6AAF09"/>
    <w:rsid w:val="4ADD4583"/>
    <w:rsid w:val="4B140C67"/>
    <w:rsid w:val="4B2A4314"/>
    <w:rsid w:val="4BA38B27"/>
    <w:rsid w:val="4BB052E8"/>
    <w:rsid w:val="4C3B1821"/>
    <w:rsid w:val="4C81DB95"/>
    <w:rsid w:val="4D1367CD"/>
    <w:rsid w:val="4D4ABDE1"/>
    <w:rsid w:val="4D565008"/>
    <w:rsid w:val="4D6BC457"/>
    <w:rsid w:val="4DA3A3BC"/>
    <w:rsid w:val="4E324B64"/>
    <w:rsid w:val="4E34B3DC"/>
    <w:rsid w:val="4E533019"/>
    <w:rsid w:val="4EF978BB"/>
    <w:rsid w:val="5000F37E"/>
    <w:rsid w:val="5029C316"/>
    <w:rsid w:val="50482730"/>
    <w:rsid w:val="50B19B2E"/>
    <w:rsid w:val="50EE226D"/>
    <w:rsid w:val="50FEDAF5"/>
    <w:rsid w:val="51B16DFB"/>
    <w:rsid w:val="51FB6769"/>
    <w:rsid w:val="521DC345"/>
    <w:rsid w:val="5229C12B"/>
    <w:rsid w:val="523F357A"/>
    <w:rsid w:val="528C292D"/>
    <w:rsid w:val="534D626E"/>
    <w:rsid w:val="539E0F14"/>
    <w:rsid w:val="53A3320F"/>
    <w:rsid w:val="53D0E798"/>
    <w:rsid w:val="53DAC872"/>
    <w:rsid w:val="54D0B997"/>
    <w:rsid w:val="550E90C1"/>
    <w:rsid w:val="5531CDA7"/>
    <w:rsid w:val="5556E7DB"/>
    <w:rsid w:val="56060DFC"/>
    <w:rsid w:val="56D13B83"/>
    <w:rsid w:val="57126934"/>
    <w:rsid w:val="575641BD"/>
    <w:rsid w:val="5767F0A8"/>
    <w:rsid w:val="58004F9E"/>
    <w:rsid w:val="585C8963"/>
    <w:rsid w:val="58951138"/>
    <w:rsid w:val="58B55DF9"/>
    <w:rsid w:val="590D7D7D"/>
    <w:rsid w:val="59EA5A57"/>
    <w:rsid w:val="59F9A15B"/>
    <w:rsid w:val="5A2F791E"/>
    <w:rsid w:val="5A4F3C94"/>
    <w:rsid w:val="5A5355FB"/>
    <w:rsid w:val="5AECB7A6"/>
    <w:rsid w:val="5BDD08EA"/>
    <w:rsid w:val="5BEFF1F1"/>
    <w:rsid w:val="5CC31591"/>
    <w:rsid w:val="5D685085"/>
    <w:rsid w:val="5D8AC3E0"/>
    <w:rsid w:val="5DF613DB"/>
    <w:rsid w:val="5DF90C4B"/>
    <w:rsid w:val="5F104F11"/>
    <w:rsid w:val="5F3C6F8A"/>
    <w:rsid w:val="5F44DA96"/>
    <w:rsid w:val="5FC0191D"/>
    <w:rsid w:val="5FF63C22"/>
    <w:rsid w:val="6087C9F0"/>
    <w:rsid w:val="60A5E0BD"/>
    <w:rsid w:val="60C36314"/>
    <w:rsid w:val="60EE168E"/>
    <w:rsid w:val="60FC8516"/>
    <w:rsid w:val="6179E9CB"/>
    <w:rsid w:val="61C8C304"/>
    <w:rsid w:val="61E908DA"/>
    <w:rsid w:val="623ACCBF"/>
    <w:rsid w:val="626C93E1"/>
    <w:rsid w:val="633DFF8D"/>
    <w:rsid w:val="634D724A"/>
    <w:rsid w:val="6377D1C1"/>
    <w:rsid w:val="63C537C1"/>
    <w:rsid w:val="65023A71"/>
    <w:rsid w:val="65A22559"/>
    <w:rsid w:val="66CA699C"/>
    <w:rsid w:val="66EE6054"/>
    <w:rsid w:val="67041AF1"/>
    <w:rsid w:val="673130B5"/>
    <w:rsid w:val="67E01D3E"/>
    <w:rsid w:val="68559E45"/>
    <w:rsid w:val="688EF32F"/>
    <w:rsid w:val="68B165DD"/>
    <w:rsid w:val="696543E3"/>
    <w:rsid w:val="6996C09F"/>
    <w:rsid w:val="6A81C546"/>
    <w:rsid w:val="6AA2BDFA"/>
    <w:rsid w:val="6ADA9608"/>
    <w:rsid w:val="6B4E1695"/>
    <w:rsid w:val="6C34CADF"/>
    <w:rsid w:val="6C501E14"/>
    <w:rsid w:val="6CB6E7BF"/>
    <w:rsid w:val="6D76AD3F"/>
    <w:rsid w:val="6D94BBE6"/>
    <w:rsid w:val="6E008868"/>
    <w:rsid w:val="6E27B801"/>
    <w:rsid w:val="6E2E4128"/>
    <w:rsid w:val="6E915D89"/>
    <w:rsid w:val="6E95EFCC"/>
    <w:rsid w:val="6ED3EC38"/>
    <w:rsid w:val="6F87BED6"/>
    <w:rsid w:val="6FA66B0E"/>
    <w:rsid w:val="6FE210D8"/>
    <w:rsid w:val="700AF70D"/>
    <w:rsid w:val="700F0113"/>
    <w:rsid w:val="706F528B"/>
    <w:rsid w:val="71238F37"/>
    <w:rsid w:val="71F0F907"/>
    <w:rsid w:val="72362714"/>
    <w:rsid w:val="725A49DB"/>
    <w:rsid w:val="72B7A9B9"/>
    <w:rsid w:val="72F07A0C"/>
    <w:rsid w:val="743AA15C"/>
    <w:rsid w:val="74757564"/>
    <w:rsid w:val="755914A6"/>
    <w:rsid w:val="757F8799"/>
    <w:rsid w:val="75B604B9"/>
    <w:rsid w:val="76250945"/>
    <w:rsid w:val="764BA4DE"/>
    <w:rsid w:val="76877DFD"/>
    <w:rsid w:val="76996EA8"/>
    <w:rsid w:val="76DD1A15"/>
    <w:rsid w:val="776592BF"/>
    <w:rsid w:val="77E1B221"/>
    <w:rsid w:val="78053D00"/>
    <w:rsid w:val="785FDD4E"/>
    <w:rsid w:val="7881E3AA"/>
    <w:rsid w:val="791E4464"/>
    <w:rsid w:val="795EE9F9"/>
    <w:rsid w:val="7979CA40"/>
    <w:rsid w:val="79A7BC18"/>
    <w:rsid w:val="79F6605F"/>
    <w:rsid w:val="7A4145EE"/>
    <w:rsid w:val="7A917CD9"/>
    <w:rsid w:val="7B8C292E"/>
    <w:rsid w:val="7BA1592B"/>
    <w:rsid w:val="7BB1B798"/>
    <w:rsid w:val="7BDEC8D2"/>
    <w:rsid w:val="7BF80A0F"/>
    <w:rsid w:val="7CFF9682"/>
    <w:rsid w:val="7DFCD7CF"/>
    <w:rsid w:val="7E017989"/>
    <w:rsid w:val="7EA9C298"/>
    <w:rsid w:val="7EDDC5D2"/>
    <w:rsid w:val="7EE485E2"/>
    <w:rsid w:val="7F0E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44076"/>
  <w15:docId w15:val="{D59CBCBB-0831-4931-A6C1-0F171B7E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D62E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D62E2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D62E2"/>
    <w:rPr>
      <w:vertAlign w:val="superscript"/>
    </w:rPr>
  </w:style>
  <w:style w:type="character" w:customStyle="1" w:styleId="spelle">
    <w:name w:val="spelle"/>
    <w:basedOn w:val="Standardnpsmoodstavce"/>
    <w:rsid w:val="00803C50"/>
  </w:style>
  <w:style w:type="paragraph" w:styleId="Revize">
    <w:name w:val="Revision"/>
    <w:hidden/>
    <w:uiPriority w:val="99"/>
    <w:semiHidden/>
    <w:rsid w:val="00A624E9"/>
    <w:pPr>
      <w:spacing w:after="0" w:line="240" w:lineRule="auto"/>
    </w:pPr>
    <w:rPr>
      <w:rFonts w:cs="Times New Roman"/>
    </w:rPr>
  </w:style>
  <w:style w:type="table" w:styleId="Mkatabulky">
    <w:name w:val="Table Grid"/>
    <w:basedOn w:val="Normlntabulka"/>
    <w:uiPriority w:val="39"/>
    <w:rsid w:val="00455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Standardnpsmoodstavce"/>
    <w:rsid w:val="00B05211"/>
  </w:style>
  <w:style w:type="paragraph" w:customStyle="1" w:styleId="xmsonormal">
    <w:name w:val="x_msonormal"/>
    <w:basedOn w:val="Normln"/>
    <w:rsid w:val="000C7CD0"/>
    <w:pPr>
      <w:suppressAutoHyphens w:val="0"/>
      <w:spacing w:after="0" w:line="240" w:lineRule="auto"/>
      <w:textAlignment w:val="auto"/>
    </w:pPr>
    <w:rPr>
      <w:rFonts w:ascii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E59BC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6316D"/>
    <w:rPr>
      <w:i/>
      <w:iCs/>
    </w:rPr>
  </w:style>
  <w:style w:type="paragraph" w:customStyle="1" w:styleId="Default">
    <w:name w:val="Default"/>
    <w:rsid w:val="005C23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Nevyeenzmnka">
    <w:name w:val="Unresolved Mention"/>
    <w:basedOn w:val="Standardnpsmoodstavce"/>
    <w:uiPriority w:val="99"/>
    <w:semiHidden/>
    <w:unhideWhenUsed/>
    <w:rsid w:val="00216FE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56FBD"/>
    <w:pPr>
      <w:suppressAutoHyphens w:val="0"/>
      <w:spacing w:after="0" w:line="240" w:lineRule="auto"/>
      <w:ind w:left="720"/>
      <w:textAlignment w:val="auto"/>
    </w:pPr>
    <w:rPr>
      <w:rFonts w:ascii="Aptos" w:hAnsi="Aptos" w:cs="Calibri"/>
      <w:sz w:val="20"/>
      <w:szCs w:val="20"/>
      <w:lang w:val="en-GB" w:eastAsia="en-GB"/>
    </w:rPr>
  </w:style>
  <w:style w:type="character" w:customStyle="1" w:styleId="wacimagecontainer">
    <w:name w:val="wacimagecontainer"/>
    <w:basedOn w:val="Standardnpsmoodstavce"/>
    <w:rsid w:val="00DE2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551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670080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3958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265106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4375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72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5745102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44462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612652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5154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183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7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0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2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09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975336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6789454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78012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</w:divsChild>
    </w:div>
    <w:div w:id="1209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8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1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2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50033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114353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0781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011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0607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6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078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606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1510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543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5332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627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8545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9708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027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473">
          <w:marLeft w:val="562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136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9051885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013952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34476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4246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19594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3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37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433158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37209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705531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388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648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3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alacdunaj.cz/" TargetMode="External"/><Relationship Id="rId18" Type="http://schemas.openxmlformats.org/officeDocument/2006/relationships/hyperlink" Target="mailto:info@zeitgeist.re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mila.cadkova@crestco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denisa.kolarikova@crestcom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zeitgeist.r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zeitgeist.re/cs/hom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971389-24B0-4684-BBE8-657D9C70BD3A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8932C12F-83EC-488E-B029-E052CCAFB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BB0C08-D311-429E-B159-A802E77B47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D1559F-97AB-44D9-BA7F-0D688F0D9D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Lanková</dc:creator>
  <cp:lastModifiedBy>Denisa Kolaříková</cp:lastModifiedBy>
  <cp:revision>2</cp:revision>
  <cp:lastPrinted>2024-11-13T07:09:00Z</cp:lastPrinted>
  <dcterms:created xsi:type="dcterms:W3CDTF">2025-02-03T08:54:00Z</dcterms:created>
  <dcterms:modified xsi:type="dcterms:W3CDTF">2025-02-03T08:54:00Z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